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608B7270" w14:textId="125AC5AE" w:rsidR="007B6C19" w:rsidRDefault="007B6C19" w:rsidP="007B6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1</w:t>
      </w:r>
      <w:r w:rsidR="009C5D3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9C5D3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12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.1</w:t>
      </w:r>
      <w:r w:rsidR="009C5D3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.2018</w:t>
      </w:r>
    </w:p>
    <w:p w14:paraId="60B22A1F" w14:textId="77777777" w:rsidR="007B6C19" w:rsidRDefault="007B6C19" w:rsidP="007B6C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E06D5A2" w14:textId="3D48652C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VV</w:t>
      </w:r>
    </w:p>
    <w:p w14:paraId="573E70AE" w14:textId="77777777" w:rsidR="007B6C19" w:rsidRDefault="007B6C19" w:rsidP="007B6C1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B4301B5" w14:textId="77777777" w:rsidR="009C5D35" w:rsidRPr="009C5D35" w:rsidRDefault="009C5D35" w:rsidP="009C5D3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sk-SK"/>
        </w:rPr>
      </w:pP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bdr w:val="none" w:sz="0" w:space="0" w:color="auto" w:frame="1"/>
          <w:lang w:eastAsia="sk-SK"/>
        </w:rPr>
        <w:t>VV na zasadnutí dňa 12.11.2018 prijal nasledovné uznesenia:</w:t>
      </w:r>
    </w:p>
    <w:p w14:paraId="00CD9262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</w:p>
    <w:p w14:paraId="7A223B47" w14:textId="77777777" w:rsid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69757CA9" w14:textId="0C42CF95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  <w:t>A, Zobral na vedomie</w:t>
      </w:r>
    </w:p>
    <w:p w14:paraId="5B3C4F0A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> </w:t>
      </w:r>
    </w:p>
    <w:p w14:paraId="653A6508" w14:textId="77777777" w:rsid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33B10A4D" w14:textId="31AA16D3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  <w:t>22/18-19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> – kontrolu uznesení z predchádzajúceho zasadnutia Výkonného výboru,</w:t>
      </w:r>
    </w:p>
    <w:p w14:paraId="4F59AE0C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2117B8AB" w14:textId="77777777" w:rsid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3E76EC15" w14:textId="0E48FCD2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  <w:t>B, Schválil</w:t>
      </w:r>
    </w:p>
    <w:p w14:paraId="734BC6C7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> </w:t>
      </w:r>
    </w:p>
    <w:p w14:paraId="6EA88073" w14:textId="77777777" w:rsid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3D15C8BD" w14:textId="7B187CA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</w:pPr>
      <w:r w:rsidRPr="009C5D3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  <w:t>23/18-19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> – 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termín </w:t>
      </w:r>
      <w:r w:rsidR="007E3A8D">
        <w:rPr>
          <w:rFonts w:ascii="Tahoma" w:eastAsia="Times New Roman" w:hAnsi="Tahoma" w:cs="Tahoma"/>
          <w:b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konania </w:t>
      </w:r>
      <w:r>
        <w:rPr>
          <w:rFonts w:ascii="Tahoma" w:eastAsia="Times New Roman" w:hAnsi="Tahoma" w:cs="Tahoma"/>
          <w:b/>
          <w:color w:val="000000" w:themeColor="text1"/>
          <w:sz w:val="20"/>
          <w:szCs w:val="20"/>
          <w:bdr w:val="none" w:sz="0" w:space="0" w:color="auto" w:frame="1"/>
          <w:lang w:eastAsia="sk-SK"/>
        </w:rPr>
        <w:t>K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onferencie </w:t>
      </w:r>
      <w:proofErr w:type="spellStart"/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 Trebišov na 02.02.2019 (SO)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 </w:t>
      </w:r>
      <w:r w:rsidRPr="007E3A8D">
        <w:rPr>
          <w:rFonts w:ascii="Tahoma" w:eastAsia="Times New Roman" w:hAnsi="Tahoma" w:cs="Tahoma"/>
          <w:b/>
          <w:color w:val="000000" w:themeColor="text1"/>
          <w:sz w:val="20"/>
          <w:szCs w:val="20"/>
          <w:bdr w:val="none" w:sz="0" w:space="0" w:color="auto" w:frame="1"/>
          <w:lang w:eastAsia="sk-SK"/>
        </w:rPr>
        <w:t>o 13:00 hod.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>, miesto konania bude FK oznámené v dostatočnom časovom predstihu,</w:t>
      </w:r>
    </w:p>
    <w:p w14:paraId="07C2CBA9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</w:p>
    <w:p w14:paraId="570BD36E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24/18-19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– 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návrh reorganizácie súťaží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ObFZ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Trebišov,</w:t>
      </w:r>
    </w:p>
    <w:p w14:paraId="7BBB1646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</w:p>
    <w:p w14:paraId="53526A2C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25/18-19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– 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 xml:space="preserve">účasť výberu R a DZ </w:t>
      </w:r>
      <w:proofErr w:type="spellStart"/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ObFZ</w:t>
      </w:r>
      <w:proofErr w:type="spellEnd"/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 xml:space="preserve"> Trebišov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na 25. ročníku Turnaja výberov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ObFZ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R a DZ v halovom futbale v Poprade dňa 29.12.2018 (SO),</w:t>
      </w:r>
    </w:p>
    <w:p w14:paraId="1BC005CF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</w:p>
    <w:p w14:paraId="30AB984A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26/18-19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– 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spôsob rozdelenia finančných prostriedkov vo výške 3.156 € v prospech FK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ObFZ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Trebišov:</w:t>
      </w:r>
    </w:p>
    <w:p w14:paraId="41FE0A4D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</w:p>
    <w:p w14:paraId="49DE0763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a)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ObFZ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Trebišov uhradí náklady na 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cestovné náhrady rozhodcov v stretnutiach mládeže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súťaží riadených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ObFZ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Trebišov,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t.j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. III. liga U15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sk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. A,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sk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. B a IV. liga U19 – na jar sa má odohrať spolu 64 zápasov v kategórii U15 (64 záp. x 15 €,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t.j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. 960 €) a 36 zápasov v kategórii U19 (36 záp. x 19 €,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t.j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. 684 €), spolu v max. hodnote 1.644 €,</w:t>
      </w:r>
    </w:p>
    <w:p w14:paraId="65CE2B84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</w:p>
    <w:p w14:paraId="31685CE4" w14:textId="1D121D4D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b)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ObFZ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Trebišov zakúpi v prospech 21 družstiev dospelých 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 xml:space="preserve">po 2 </w:t>
      </w:r>
      <w:bookmarkStart w:id="0" w:name="_GoBack"/>
      <w:bookmarkEnd w:id="0"/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 xml:space="preserve">lopty zn. </w:t>
      </w:r>
      <w:proofErr w:type="spellStart"/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Adidas</w:t>
      </w:r>
      <w:proofErr w:type="spellEnd"/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 xml:space="preserve"> (42 lôpt x 36 €), spolu v hodnote 1.512 €. </w:t>
      </w:r>
    </w:p>
    <w:p w14:paraId="0BC06CED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</w:p>
    <w:p w14:paraId="39AB4A24" w14:textId="77777777" w:rsid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701F6842" w14:textId="5154B4DC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  <w:t>C, Uložil</w:t>
      </w:r>
    </w:p>
    <w:p w14:paraId="274C356B" w14:textId="77777777" w:rsidR="009C5D35" w:rsidRDefault="009C5D35" w:rsidP="009C5D35">
      <w:pPr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4FE5CE1" w14:textId="761F3BF6" w:rsidR="009C5D35" w:rsidRPr="009C5D35" w:rsidRDefault="009C5D35" w:rsidP="009C5D35">
      <w:pPr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C5D35">
        <w:rPr>
          <w:rFonts w:ascii="Tahoma" w:hAnsi="Tahoma" w:cs="Tahoma"/>
          <w:b/>
          <w:color w:val="000000" w:themeColor="text1"/>
          <w:sz w:val="20"/>
          <w:szCs w:val="20"/>
        </w:rPr>
        <w:t>27/18-19</w:t>
      </w:r>
      <w:r w:rsidRPr="009C5D35">
        <w:rPr>
          <w:rFonts w:ascii="Tahoma" w:hAnsi="Tahoma" w:cs="Tahoma"/>
          <w:color w:val="000000" w:themeColor="text1"/>
          <w:sz w:val="20"/>
          <w:szCs w:val="20"/>
        </w:rPr>
        <w:t xml:space="preserve"> – sekretárovi </w:t>
      </w:r>
      <w:r w:rsidRPr="009C5D35">
        <w:rPr>
          <w:rFonts w:ascii="Tahoma" w:hAnsi="Tahoma" w:cs="Tahoma"/>
          <w:b/>
          <w:color w:val="000000" w:themeColor="text1"/>
          <w:sz w:val="20"/>
          <w:szCs w:val="20"/>
        </w:rPr>
        <w:t>oznámiť FK návrh reorganizácie súťaží</w:t>
      </w:r>
      <w:r w:rsidRPr="009C5D3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9C5D35"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 w:rsidRPr="009C5D35">
        <w:rPr>
          <w:rFonts w:ascii="Tahoma" w:hAnsi="Tahoma" w:cs="Tahoma"/>
          <w:color w:val="000000" w:themeColor="text1"/>
          <w:sz w:val="20"/>
          <w:szCs w:val="20"/>
        </w:rPr>
        <w:t xml:space="preserve"> Trebišov, o návrhu sa bude rokovať na Konferencii </w:t>
      </w:r>
      <w:proofErr w:type="spellStart"/>
      <w:r w:rsidRPr="009C5D35"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 w:rsidRPr="009C5D35">
        <w:rPr>
          <w:rFonts w:ascii="Tahoma" w:hAnsi="Tahoma" w:cs="Tahoma"/>
          <w:color w:val="000000" w:themeColor="text1"/>
          <w:sz w:val="20"/>
          <w:szCs w:val="20"/>
        </w:rPr>
        <w:t xml:space="preserve"> Trebišov, ktorá sa bude konať dňa 02.02.2019 (SO) o 13:00 hod.,</w:t>
      </w:r>
    </w:p>
    <w:p w14:paraId="4D3DE6CC" w14:textId="77777777" w:rsidR="009C5D35" w:rsidRPr="009C5D35" w:rsidRDefault="009C5D35" w:rsidP="009C5D35">
      <w:pPr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C5D35">
        <w:rPr>
          <w:rFonts w:ascii="Tahoma" w:hAnsi="Tahoma" w:cs="Tahoma"/>
          <w:b/>
          <w:color w:val="000000" w:themeColor="text1"/>
          <w:sz w:val="20"/>
          <w:szCs w:val="20"/>
        </w:rPr>
        <w:t>28/18-19</w:t>
      </w:r>
      <w:r w:rsidRPr="009C5D35">
        <w:rPr>
          <w:rFonts w:ascii="Tahoma" w:hAnsi="Tahoma" w:cs="Tahoma"/>
          <w:color w:val="000000" w:themeColor="text1"/>
          <w:sz w:val="20"/>
          <w:szCs w:val="20"/>
        </w:rPr>
        <w:t xml:space="preserve"> – sekretárovi osloviť FK, ktoré ešte nevyčerpali </w:t>
      </w:r>
      <w:r w:rsidRPr="009C5D35">
        <w:rPr>
          <w:rFonts w:ascii="Tahoma" w:hAnsi="Tahoma" w:cs="Tahoma"/>
          <w:b/>
          <w:color w:val="000000" w:themeColor="text1"/>
          <w:sz w:val="20"/>
          <w:szCs w:val="20"/>
        </w:rPr>
        <w:t xml:space="preserve">dotáciu (kredity v </w:t>
      </w:r>
      <w:proofErr w:type="spellStart"/>
      <w:r w:rsidRPr="009C5D35">
        <w:rPr>
          <w:rFonts w:ascii="Tahoma" w:hAnsi="Tahoma" w:cs="Tahoma"/>
          <w:b/>
          <w:color w:val="000000" w:themeColor="text1"/>
          <w:sz w:val="20"/>
          <w:szCs w:val="20"/>
        </w:rPr>
        <w:t>eshope</w:t>
      </w:r>
      <w:proofErr w:type="spellEnd"/>
      <w:r w:rsidRPr="009C5D35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r w:rsidRPr="009C5D35">
        <w:rPr>
          <w:rFonts w:ascii="Tahoma" w:hAnsi="Tahoma" w:cs="Tahoma"/>
          <w:color w:val="000000" w:themeColor="text1"/>
          <w:sz w:val="20"/>
          <w:szCs w:val="20"/>
        </w:rPr>
        <w:t>, aby tak učinili do 30.11.2018,</w:t>
      </w:r>
    </w:p>
    <w:p w14:paraId="5ACC0FC0" w14:textId="77777777" w:rsidR="009C5D35" w:rsidRPr="009C5D35" w:rsidRDefault="009C5D35" w:rsidP="009C5D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</w:pPr>
      <w:r w:rsidRPr="009C5D35">
        <w:rPr>
          <w:rFonts w:ascii="Tahoma" w:hAnsi="Tahoma" w:cs="Tahoma"/>
          <w:b/>
          <w:sz w:val="20"/>
          <w:szCs w:val="20"/>
        </w:rPr>
        <w:t>29/18-19</w:t>
      </w:r>
      <w:r w:rsidRPr="009C5D35">
        <w:rPr>
          <w:rFonts w:ascii="Tahoma" w:hAnsi="Tahoma" w:cs="Tahoma"/>
          <w:sz w:val="20"/>
          <w:szCs w:val="20"/>
        </w:rPr>
        <w:t xml:space="preserve"> – sekretárovi </w:t>
      </w:r>
      <w:proofErr w:type="spellStart"/>
      <w:r w:rsidRPr="009C5D35">
        <w:rPr>
          <w:rFonts w:ascii="Tahoma" w:hAnsi="Tahoma" w:cs="Tahoma"/>
          <w:sz w:val="20"/>
          <w:szCs w:val="20"/>
        </w:rPr>
        <w:t>prezistiť</w:t>
      </w:r>
      <w:proofErr w:type="spellEnd"/>
      <w:r w:rsidRPr="009C5D35">
        <w:rPr>
          <w:rFonts w:ascii="Tahoma" w:hAnsi="Tahoma" w:cs="Tahoma"/>
          <w:sz w:val="20"/>
          <w:szCs w:val="20"/>
        </w:rPr>
        <w:t xml:space="preserve"> záujem FK a ich členov zúčastniť sa </w:t>
      </w:r>
      <w:r w:rsidRPr="009C5D35">
        <w:rPr>
          <w:rFonts w:ascii="Tahoma" w:hAnsi="Tahoma" w:cs="Tahoma"/>
          <w:b/>
          <w:sz w:val="20"/>
          <w:szCs w:val="20"/>
        </w:rPr>
        <w:t>darovania</w:t>
      </w:r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 xml:space="preserve"> krvi pod záštitou </w:t>
      </w:r>
      <w:proofErr w:type="spellStart"/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>ObFZ</w:t>
      </w:r>
      <w:proofErr w:type="spellEnd"/>
      <w:r w:rsidRPr="009C5D35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sk-SK"/>
        </w:rPr>
        <w:t xml:space="preserve"> Trebišov</w:t>
      </w:r>
      <w:r w:rsidRPr="009C5D35">
        <w:rPr>
          <w:rFonts w:ascii="Tahoma" w:eastAsia="Times New Roman" w:hAnsi="Tahoma" w:cs="Tahoma"/>
          <w:color w:val="000000" w:themeColor="text1"/>
          <w:sz w:val="20"/>
          <w:szCs w:val="20"/>
          <w:lang w:eastAsia="sk-SK"/>
        </w:rPr>
        <w:t>.</w:t>
      </w:r>
    </w:p>
    <w:p w14:paraId="61852B50" w14:textId="77777777" w:rsidR="009C5D35" w:rsidRPr="009C5D35" w:rsidRDefault="009C5D35" w:rsidP="009C5D3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4CDB91D9" w14:textId="77777777" w:rsidR="009C5D35" w:rsidRPr="009C5D35" w:rsidRDefault="009C5D35" w:rsidP="009C5D3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61933526" w14:textId="77777777" w:rsidR="007B6C19" w:rsidRPr="009C5D35" w:rsidRDefault="007B6C19" w:rsidP="009C5D35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sectPr w:rsidR="007B6C19" w:rsidRPr="009C5D35" w:rsidSect="001E202C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8CAF" w14:textId="77777777" w:rsidR="00D97F6C" w:rsidRDefault="00D97F6C" w:rsidP="00410647">
      <w:pPr>
        <w:spacing w:after="0" w:line="240" w:lineRule="auto"/>
      </w:pPr>
      <w:r>
        <w:separator/>
      </w:r>
    </w:p>
  </w:endnote>
  <w:endnote w:type="continuationSeparator" w:id="0">
    <w:p w14:paraId="6E185ED4" w14:textId="77777777" w:rsidR="00D97F6C" w:rsidRDefault="00D97F6C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D97F6C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518D" w14:textId="77777777" w:rsidR="00D97F6C" w:rsidRDefault="00D97F6C" w:rsidP="00410647">
      <w:pPr>
        <w:spacing w:after="0" w:line="240" w:lineRule="auto"/>
      </w:pPr>
      <w:r>
        <w:separator/>
      </w:r>
    </w:p>
  </w:footnote>
  <w:footnote w:type="continuationSeparator" w:id="0">
    <w:p w14:paraId="375CCB87" w14:textId="77777777" w:rsidR="00D97F6C" w:rsidRDefault="00D97F6C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0C62" w14:textId="04418028" w:rsidR="001E202C" w:rsidRPr="004A59D7" w:rsidRDefault="001E202C" w:rsidP="001E202C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6E0D615" wp14:editId="40BA6DC8">
          <wp:simplePos x="0" y="0"/>
          <wp:positionH relativeFrom="margin">
            <wp:posOffset>47625</wp:posOffset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2EF14EC" w14:textId="397CCFED" w:rsidR="001E202C" w:rsidRDefault="001E202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C6C9A"/>
    <w:rsid w:val="001E202C"/>
    <w:rsid w:val="00234611"/>
    <w:rsid w:val="00253349"/>
    <w:rsid w:val="003C4AE0"/>
    <w:rsid w:val="003D7D3F"/>
    <w:rsid w:val="00410647"/>
    <w:rsid w:val="00453D63"/>
    <w:rsid w:val="004A59D7"/>
    <w:rsid w:val="005F6267"/>
    <w:rsid w:val="005F72A9"/>
    <w:rsid w:val="00610B5D"/>
    <w:rsid w:val="007B6C19"/>
    <w:rsid w:val="007E3A8D"/>
    <w:rsid w:val="00881255"/>
    <w:rsid w:val="00987A53"/>
    <w:rsid w:val="009C5D35"/>
    <w:rsid w:val="00AD725D"/>
    <w:rsid w:val="00AE0E9A"/>
    <w:rsid w:val="00D97F6C"/>
    <w:rsid w:val="00E0047B"/>
    <w:rsid w:val="00E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C1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2018-11-15T12:25:00Z</dcterms:created>
  <dcterms:modified xsi:type="dcterms:W3CDTF">2018-11-15T12:25:00Z</dcterms:modified>
</cp:coreProperties>
</file>