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00E4F" w14:textId="77777777" w:rsidR="00410647" w:rsidRPr="00410647" w:rsidRDefault="00410647" w:rsidP="00410647">
      <w:pPr>
        <w:shd w:val="clear" w:color="auto" w:fill="FFFFFF"/>
        <w:spacing w:after="0" w:line="210" w:lineRule="atLeast"/>
        <w:jc w:val="center"/>
        <w:rPr>
          <w:rFonts w:ascii="Bahnschrift Condensed" w:eastAsia="Times New Roman" w:hAnsi="Bahnschrift Condensed" w:cs="Arial"/>
          <w:color w:val="2D2E2E"/>
          <w:sz w:val="10"/>
          <w:szCs w:val="10"/>
          <w:lang w:eastAsia="sk-SK"/>
        </w:rPr>
      </w:pPr>
    </w:p>
    <w:p w14:paraId="29A05166" w14:textId="5FCFB779" w:rsidR="00610B5D" w:rsidRPr="00AD725D" w:rsidRDefault="00610B5D" w:rsidP="00610B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Úradná správa č. 1 z </w:t>
      </w:r>
      <w:r w:rsidR="00FA0BF8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0</w:t>
      </w:r>
      <w:r w:rsidR="008D095A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4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.07.201</w:t>
      </w:r>
      <w:r w:rsidR="00FA0BF8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9</w:t>
      </w:r>
    </w:p>
    <w:p w14:paraId="065F7D04" w14:textId="77777777" w:rsidR="00610B5D" w:rsidRPr="00AD725D" w:rsidRDefault="00610B5D" w:rsidP="00610B5D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b/>
          <w:bCs/>
          <w:color w:val="FF0000"/>
          <w:sz w:val="20"/>
          <w:szCs w:val="20"/>
          <w:bdr w:val="none" w:sz="0" w:space="0" w:color="auto" w:frame="1"/>
          <w:lang w:eastAsia="sk-SK"/>
        </w:rPr>
        <w:t> </w:t>
      </w:r>
    </w:p>
    <w:p w14:paraId="3AE32C3B" w14:textId="6A81EAE4" w:rsidR="00610B5D" w:rsidRPr="00AD725D" w:rsidRDefault="00ED3586" w:rsidP="00610B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1</w:t>
      </w:r>
      <w:r w:rsidR="00610B5D" w:rsidRPr="00AD725D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. Správy z Konferencie ObFZ</w:t>
      </w:r>
    </w:p>
    <w:p w14:paraId="38249658" w14:textId="77777777" w:rsidR="00610B5D" w:rsidRDefault="00610B5D" w:rsidP="00610B5D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</w:pPr>
    </w:p>
    <w:p w14:paraId="6EA88FAC" w14:textId="0B30F2ED" w:rsidR="00610B5D" w:rsidRPr="00AD725D" w:rsidRDefault="00610B5D" w:rsidP="00610B5D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Konferencia ObFZ</w:t>
      </w:r>
      <w:r w:rsidR="00FA0BF8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 Trebišov</w:t>
      </w: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 sa uskutočnila dňa 04.07.201</w:t>
      </w:r>
      <w:r w:rsidR="00FA0BF8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9</w:t>
      </w: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 v Trebišove.</w:t>
      </w:r>
    </w:p>
    <w:p w14:paraId="539CB44A" w14:textId="77777777" w:rsidR="00610B5D" w:rsidRPr="00AD725D" w:rsidRDefault="00610B5D" w:rsidP="00610B5D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 </w:t>
      </w:r>
    </w:p>
    <w:p w14:paraId="3DBD6FFF" w14:textId="77777777" w:rsidR="00610B5D" w:rsidRPr="00AD725D" w:rsidRDefault="00610B5D" w:rsidP="00610B5D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1. Konferencia konštatovala:</w:t>
      </w:r>
    </w:p>
    <w:p w14:paraId="277E5FCE" w14:textId="1774815C" w:rsidR="00610B5D" w:rsidRPr="00AD725D" w:rsidRDefault="00610B5D" w:rsidP="00610B5D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bookmarkStart w:id="0" w:name="_Hlk13662231"/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Na konferenciu bolo pozvaných </w:t>
      </w:r>
      <w:r w:rsidRPr="00AD725D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2</w:t>
      </w:r>
      <w:r w:rsidR="00FA0BF8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0</w:t>
      </w:r>
      <w:r w:rsidRPr="00AD725D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 xml:space="preserve"> delegátov </w:t>
      </w: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s právom hlasovať, na konferencii sa zúčastnilo </w:t>
      </w:r>
      <w:r w:rsidRPr="00AD725D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1</w:t>
      </w:r>
      <w:r w:rsidR="00FA0BF8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7</w:t>
      </w:r>
      <w:r w:rsidRPr="00AD725D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 xml:space="preserve"> delegátov</w:t>
      </w: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 s právom hlasovať, čo predstavovalo  </w:t>
      </w:r>
      <w:r w:rsidR="00FA0BF8" w:rsidRPr="00FA0BF8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8</w:t>
      </w:r>
      <w:r w:rsidRPr="00AD725D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5 %</w:t>
      </w: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 - nú účasť. Na konferencii sa zúčastnilo aj </w:t>
      </w:r>
      <w:r w:rsidRPr="00AD725D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15 hostí</w:t>
      </w: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, teda spolu bolo prítomných </w:t>
      </w:r>
      <w:r w:rsidRPr="00AD725D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3</w:t>
      </w:r>
      <w:r w:rsidR="00FA0BF8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2</w:t>
      </w: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 účastníkov. Riadna konferencia ObFZ </w:t>
      </w:r>
      <w:r w:rsidRPr="00AD725D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bola uznášaniaschopná</w:t>
      </w: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.</w:t>
      </w:r>
    </w:p>
    <w:bookmarkEnd w:id="0"/>
    <w:p w14:paraId="362E3754" w14:textId="77777777" w:rsidR="00610B5D" w:rsidRPr="00AD725D" w:rsidRDefault="00610B5D" w:rsidP="00610B5D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 </w:t>
      </w:r>
    </w:p>
    <w:p w14:paraId="260D7506" w14:textId="77777777" w:rsidR="00610B5D" w:rsidRPr="00AD725D" w:rsidRDefault="00610B5D" w:rsidP="00610B5D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2. Konferencia zobrala na vedomie: </w:t>
      </w:r>
    </w:p>
    <w:p w14:paraId="0AC4D739" w14:textId="5884D008" w:rsidR="00FA0BF8" w:rsidRDefault="00610B5D" w:rsidP="00610B5D">
      <w:pPr>
        <w:shd w:val="clear" w:color="auto" w:fill="FFFFFF"/>
        <w:spacing w:after="0" w:line="210" w:lineRule="atLeast"/>
        <w:ind w:hanging="360"/>
        <w:jc w:val="both"/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</w:pPr>
      <w:bookmarkStart w:id="1" w:name="_Hlk13662268"/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      </w:t>
      </w:r>
      <w:r w:rsidR="00FA0BF8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- diskusný príspevok zástupcov Slavoja Trebišov,</w:t>
      </w:r>
    </w:p>
    <w:p w14:paraId="7A2DA582" w14:textId="77777777" w:rsidR="000E326E" w:rsidRDefault="000E326E" w:rsidP="00610B5D">
      <w:pPr>
        <w:shd w:val="clear" w:color="auto" w:fill="FFFFFF"/>
        <w:spacing w:after="0" w:line="210" w:lineRule="atLeast"/>
        <w:ind w:hanging="360"/>
        <w:jc w:val="both"/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</w:pPr>
    </w:p>
    <w:p w14:paraId="17037EFD" w14:textId="44336DED" w:rsidR="00FA0BF8" w:rsidRDefault="00FA0BF8" w:rsidP="00610B5D">
      <w:pPr>
        <w:shd w:val="clear" w:color="auto" w:fill="FFFFFF"/>
        <w:spacing w:after="0" w:line="210" w:lineRule="atLeast"/>
        <w:ind w:hanging="360"/>
        <w:jc w:val="both"/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ab/>
        <w:t>- návrh na zmluvu o poskytnutí charitatívnej reklamy,</w:t>
      </w:r>
    </w:p>
    <w:p w14:paraId="040D0720" w14:textId="77777777" w:rsidR="000E326E" w:rsidRDefault="000E326E" w:rsidP="00610B5D">
      <w:pPr>
        <w:shd w:val="clear" w:color="auto" w:fill="FFFFFF"/>
        <w:spacing w:after="0" w:line="210" w:lineRule="atLeast"/>
        <w:ind w:hanging="360"/>
        <w:jc w:val="both"/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</w:pPr>
    </w:p>
    <w:p w14:paraId="4D69B223" w14:textId="510CAFD2" w:rsidR="00FA0BF8" w:rsidRPr="00FA0BF8" w:rsidRDefault="00610B5D" w:rsidP="00FA0BF8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</w:pP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- odovzdané ocenenia dlhoročným funkcionárom pri príležitosti ich životného jubilea: </w:t>
      </w:r>
      <w:r w:rsidR="00FA0BF8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Jozef Šalamon</w:t>
      </w: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 a</w:t>
      </w:r>
      <w:r w:rsidR="00FA0BF8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 </w:t>
      </w: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Mi</w:t>
      </w:r>
      <w:r w:rsidR="00FA0BF8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chal Iľko.</w:t>
      </w:r>
    </w:p>
    <w:bookmarkEnd w:id="1"/>
    <w:p w14:paraId="10006239" w14:textId="77777777" w:rsidR="00610B5D" w:rsidRPr="00AD725D" w:rsidRDefault="00610B5D" w:rsidP="00610B5D">
      <w:pPr>
        <w:shd w:val="clear" w:color="auto" w:fill="FFFFFF"/>
        <w:spacing w:after="0" w:line="210" w:lineRule="atLeast"/>
        <w:ind w:hanging="360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 </w:t>
      </w:r>
    </w:p>
    <w:p w14:paraId="79C4D6AE" w14:textId="77777777" w:rsidR="00610B5D" w:rsidRPr="00AD725D" w:rsidRDefault="00610B5D" w:rsidP="00610B5D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3. Konferencia schválila:</w:t>
      </w:r>
    </w:p>
    <w:p w14:paraId="0F6CD756" w14:textId="02D70AEE" w:rsidR="00610B5D" w:rsidRDefault="00610B5D" w:rsidP="00610B5D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</w:pPr>
      <w:bookmarkStart w:id="2" w:name="_Hlk13662284"/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- zloženie overovateľov zápisnice pp. </w:t>
      </w:r>
      <w:r w:rsidR="00FA0BF8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Ján Sedrovič</w:t>
      </w: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 (</w:t>
      </w:r>
      <w:r w:rsidR="00FA0BF8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Kuzmice</w:t>
      </w: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), </w:t>
      </w:r>
      <w:r w:rsidR="00FA0BF8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Marek Dobránsky</w:t>
      </w: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 (</w:t>
      </w:r>
      <w:r w:rsidR="00FA0BF8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Leles</w:t>
      </w: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) a skrutátorov </w:t>
      </w:r>
      <w:r w:rsidR="00FA0BF8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Miroslav Hepka </w:t>
      </w: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(</w:t>
      </w:r>
      <w:r w:rsidR="00FA0BF8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Trebišov</w:t>
      </w: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) a Miroslav Voroňák (Michaľany),</w:t>
      </w:r>
    </w:p>
    <w:p w14:paraId="0ECAF7B3" w14:textId="77777777" w:rsidR="000E326E" w:rsidRPr="00AD725D" w:rsidRDefault="000E326E" w:rsidP="00610B5D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</w:p>
    <w:p w14:paraId="5D8DB71C" w14:textId="1B8D3A17" w:rsidR="00610B5D" w:rsidRDefault="00610B5D" w:rsidP="00610B5D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</w:pP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- zloženie pracovného predsedníctva podľa priloženého materiálu,</w:t>
      </w:r>
    </w:p>
    <w:p w14:paraId="13FA4758" w14:textId="77777777" w:rsidR="000E326E" w:rsidRPr="00AD725D" w:rsidRDefault="000E326E" w:rsidP="00610B5D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</w:p>
    <w:p w14:paraId="20B6A835" w14:textId="038FBD49" w:rsidR="00610B5D" w:rsidRDefault="00610B5D" w:rsidP="00610B5D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</w:pP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- zloženie mandátovej komisie – </w:t>
      </w:r>
      <w:r w:rsidR="00FA0BF8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Ján Šandor</w:t>
      </w: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 (predseda), </w:t>
      </w:r>
      <w:r w:rsidR="00FA0BF8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Miroslav Hepka</w:t>
      </w: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, Miroslav Voroňák (členovia),</w:t>
      </w:r>
    </w:p>
    <w:p w14:paraId="3C5D437B" w14:textId="77777777" w:rsidR="000E326E" w:rsidRPr="00AD725D" w:rsidRDefault="000E326E" w:rsidP="00610B5D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</w:p>
    <w:p w14:paraId="1A5FB679" w14:textId="60F294BB" w:rsidR="00610B5D" w:rsidRDefault="00610B5D" w:rsidP="00610B5D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</w:pP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- zloženie návrhovej komisie – </w:t>
      </w:r>
      <w:r w:rsidR="00FA0BF8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Patrik Prokopovič</w:t>
      </w: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 (predseda), </w:t>
      </w:r>
      <w:r w:rsidR="00FA0BF8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Andrej Koščo</w:t>
      </w: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 a</w:t>
      </w:r>
      <w:r w:rsidR="00FA0BF8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 Ján Oláh</w:t>
      </w: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 (členovia),</w:t>
      </w:r>
    </w:p>
    <w:p w14:paraId="5540BBF9" w14:textId="77777777" w:rsidR="000E326E" w:rsidRPr="00AD725D" w:rsidRDefault="000E326E" w:rsidP="00610B5D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</w:p>
    <w:p w14:paraId="64E802CB" w14:textId="2F782AD5" w:rsidR="00610B5D" w:rsidRDefault="00610B5D" w:rsidP="00610B5D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</w:pP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- správu mandátovej komisie o uznášania schopnosti konferencie (p. </w:t>
      </w:r>
      <w:r w:rsidR="00FA0BF8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J</w:t>
      </w: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. </w:t>
      </w:r>
      <w:r w:rsidR="00FA0BF8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Šandor</w:t>
      </w: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),</w:t>
      </w:r>
    </w:p>
    <w:p w14:paraId="300FEC05" w14:textId="77777777" w:rsidR="000E326E" w:rsidRPr="00AD725D" w:rsidRDefault="000E326E" w:rsidP="00610B5D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</w:p>
    <w:p w14:paraId="33C0007C" w14:textId="6DDE4FF5" w:rsidR="00610B5D" w:rsidRDefault="00610B5D" w:rsidP="00610B5D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</w:pP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- program Konferencie ObFZ,</w:t>
      </w:r>
    </w:p>
    <w:p w14:paraId="04AE6989" w14:textId="77777777" w:rsidR="000E326E" w:rsidRPr="00AD725D" w:rsidRDefault="000E326E" w:rsidP="00610B5D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</w:p>
    <w:p w14:paraId="67DF6D9C" w14:textId="3213663E" w:rsidR="00610B5D" w:rsidRDefault="00610B5D" w:rsidP="00610B5D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</w:pP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- správu o činnosti VV a odborných komisii (ŠTK, DK, KR) za jarnú časť ročníka 201</w:t>
      </w:r>
      <w:r w:rsidR="00FA0BF8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8</w:t>
      </w: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/1</w:t>
      </w:r>
      <w:r w:rsidR="00FA0BF8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9</w:t>
      </w: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 (predseda ObFZ),</w:t>
      </w:r>
    </w:p>
    <w:p w14:paraId="2D461837" w14:textId="77777777" w:rsidR="000E326E" w:rsidRPr="00AD725D" w:rsidRDefault="000E326E" w:rsidP="00610B5D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</w:p>
    <w:p w14:paraId="017CEE57" w14:textId="751BB897" w:rsidR="00610B5D" w:rsidRDefault="00610B5D" w:rsidP="00610B5D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</w:pP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- správu revíznej komisie a hospodárenie ObFZ za 1. polrok 201</w:t>
      </w:r>
      <w:r w:rsidR="00FA0BF8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9</w:t>
      </w: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 (p. J. Hvozdík),</w:t>
      </w:r>
    </w:p>
    <w:p w14:paraId="4385650D" w14:textId="77777777" w:rsidR="000E326E" w:rsidRPr="00AD725D" w:rsidRDefault="000E326E" w:rsidP="00610B5D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</w:p>
    <w:p w14:paraId="30D02BF7" w14:textId="6F8288A6" w:rsidR="00610B5D" w:rsidRDefault="00610B5D" w:rsidP="00610B5D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</w:pP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- za </w:t>
      </w:r>
      <w:r w:rsidR="00FA0BF8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predsedu volebnej komisie ObFZ p. Ing. Michala Iľka,</w:t>
      </w:r>
    </w:p>
    <w:p w14:paraId="7DC13BD7" w14:textId="77777777" w:rsidR="000E326E" w:rsidRPr="00ED3586" w:rsidRDefault="000E326E" w:rsidP="00ED3586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2D2E2E"/>
          <w:sz w:val="17"/>
          <w:szCs w:val="17"/>
          <w:bdr w:val="none" w:sz="0" w:space="0" w:color="auto" w:frame="1"/>
          <w:lang w:eastAsia="sk-SK"/>
        </w:rPr>
      </w:pPr>
    </w:p>
    <w:p w14:paraId="1B66E04C" w14:textId="77777777" w:rsidR="00ED3586" w:rsidRDefault="00FA0BF8" w:rsidP="00ED3586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- za členov VV pp. Štefana Kavčáka a Jozefa Podrackého</w:t>
      </w:r>
      <w:r w:rsidR="00ED3586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,</w:t>
      </w:r>
    </w:p>
    <w:p w14:paraId="58553864" w14:textId="77A70AC6" w:rsidR="00FA0BF8" w:rsidRPr="00AD725D" w:rsidRDefault="00ED3586" w:rsidP="00ED358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- výnimku na súťažný ročník 2019/20 týkajúcu sa štartu družstva dospelých bez potreby prihlásiť družstvo mládeže</w:t>
      </w:r>
      <w:r w:rsidR="00FA0BF8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.</w:t>
      </w:r>
      <w:r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 Na konferencii po skončení jesennej časti súťažného ročníka 2019/20 sa určia podmienky ohľadom štartu družstiev (povinnosť mať družstvo mládeže) v súťažnom ročníku 2020/21.</w:t>
      </w:r>
    </w:p>
    <w:bookmarkEnd w:id="2"/>
    <w:p w14:paraId="3D336A97" w14:textId="77777777" w:rsidR="00610B5D" w:rsidRPr="00AD725D" w:rsidRDefault="00610B5D" w:rsidP="00610B5D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 </w:t>
      </w:r>
    </w:p>
    <w:p w14:paraId="788CE93F" w14:textId="77777777" w:rsidR="00610B5D" w:rsidRPr="00AD725D" w:rsidRDefault="00610B5D" w:rsidP="00610B5D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4. Konferencia uložila:</w:t>
      </w:r>
    </w:p>
    <w:p w14:paraId="50DD1BDC" w14:textId="1BA64D3E" w:rsidR="00610B5D" w:rsidRDefault="00610B5D" w:rsidP="00610B5D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</w:pP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Výkonnému výboru ObFZ prejednať a  realizovať diskusné príspevky na skvalitnenie činnosti, ktoré boli prednesené na Konferencii ObFZ</w:t>
      </w:r>
      <w:r w:rsidR="000E326E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.</w:t>
      </w:r>
    </w:p>
    <w:p w14:paraId="55EDF799" w14:textId="77777777" w:rsidR="000E326E" w:rsidRPr="00AD725D" w:rsidRDefault="000E326E" w:rsidP="00610B5D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</w:p>
    <w:p w14:paraId="2610B984" w14:textId="4FBD89E9" w:rsidR="00610B5D" w:rsidRDefault="00610B5D" w:rsidP="00610B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Arial" w:eastAsia="Times New Roman" w:hAnsi="Arial" w:cs="Arial"/>
          <w:color w:val="2D2E2E"/>
          <w:sz w:val="17"/>
          <w:szCs w:val="17"/>
          <w:lang w:eastAsia="sk-SK"/>
        </w:rPr>
        <w:t> </w:t>
      </w:r>
    </w:p>
    <w:p w14:paraId="356097F2" w14:textId="55B1F2C2" w:rsidR="00A10664" w:rsidRDefault="00A10664" w:rsidP="00610B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</w:p>
    <w:p w14:paraId="26BAE022" w14:textId="6A354227" w:rsidR="00A10664" w:rsidRDefault="00A10664" w:rsidP="00610B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</w:p>
    <w:p w14:paraId="1837CF27" w14:textId="3012BDBF" w:rsidR="00A10664" w:rsidRDefault="00A10664" w:rsidP="00610B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</w:p>
    <w:p w14:paraId="5A06132A" w14:textId="361A16BD" w:rsidR="00A10664" w:rsidRDefault="00A10664" w:rsidP="00610B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</w:p>
    <w:p w14:paraId="21E71A64" w14:textId="39EC3DFA" w:rsidR="00A10664" w:rsidRDefault="00A10664" w:rsidP="00610B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</w:p>
    <w:p w14:paraId="37127CE2" w14:textId="77777777" w:rsidR="00A10664" w:rsidRPr="00AD725D" w:rsidRDefault="00A10664" w:rsidP="00610B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</w:p>
    <w:p w14:paraId="6AA9C1A9" w14:textId="1A838706" w:rsidR="00610B5D" w:rsidRPr="00AD725D" w:rsidRDefault="00ED3586" w:rsidP="00610B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2</w:t>
      </w:r>
      <w:r w:rsidR="00610B5D" w:rsidRPr="00AD725D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. Správy ŠTK</w:t>
      </w:r>
    </w:p>
    <w:p w14:paraId="0D775FE4" w14:textId="77777777" w:rsidR="00610B5D" w:rsidRDefault="00610B5D" w:rsidP="00610B5D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</w:pPr>
    </w:p>
    <w:p w14:paraId="37A66C18" w14:textId="0A5BA02C" w:rsidR="00610B5D" w:rsidRDefault="00610B5D" w:rsidP="00610B5D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</w:pP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Týmto Vám oznamujeme, že jednotlivé súťaže so zaradením družstiev, sú zverejnené na stránke </w:t>
      </w:r>
      <w:hyperlink r:id="rId6" w:history="1">
        <w:r w:rsidRPr="00AD725D">
          <w:rPr>
            <w:rFonts w:ascii="Tahoma" w:eastAsia="Times New Roman" w:hAnsi="Tahoma" w:cs="Tahoma"/>
            <w:b/>
            <w:bCs/>
            <w:color w:val="000000"/>
            <w:sz w:val="20"/>
            <w:szCs w:val="20"/>
            <w:bdr w:val="none" w:sz="0" w:space="0" w:color="auto" w:frame="1"/>
            <w:lang w:eastAsia="sk-SK"/>
          </w:rPr>
          <w:t>www.futbalnet.sk</w:t>
        </w:r>
      </w:hyperlink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.</w:t>
      </w:r>
    </w:p>
    <w:p w14:paraId="781C6949" w14:textId="77777777" w:rsidR="00FA0BF8" w:rsidRPr="00AD725D" w:rsidRDefault="00FA0BF8" w:rsidP="00610B5D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</w:p>
    <w:p w14:paraId="068DAC64" w14:textId="77777777" w:rsidR="00610B5D" w:rsidRPr="00AD725D" w:rsidRDefault="00610B5D" w:rsidP="00610B5D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Takisto tam nájdete aj aktuálnu termínovú listinu.</w:t>
      </w: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 FK boli pridelené jednotlivé žrebovacie čísla. Pokiaľ by niektorý klub ešte chcel zmeniť svoje žrebovacie číslo (musí s tým však súhlasiť aj druhý klub – v tom prípade je potrebné, aby zainteresované kluby zaslali v ISSF žiadosť cez podanie na komisiu ŠTK).</w:t>
      </w:r>
    </w:p>
    <w:p w14:paraId="1C8B0BC5" w14:textId="77777777" w:rsidR="00FA0BF8" w:rsidRDefault="00FA0BF8" w:rsidP="00610B5D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</w:pPr>
    </w:p>
    <w:p w14:paraId="1EA92F53" w14:textId="554DFF52" w:rsidR="00610B5D" w:rsidRPr="00AD725D" w:rsidRDefault="00610B5D" w:rsidP="00610B5D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Vygenerovanie všetkých súťaží ObFZ na ročník 201</w:t>
      </w:r>
      <w:r w:rsidR="008D095A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9</w:t>
      </w: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/</w:t>
      </w:r>
      <w:r w:rsidR="008D095A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20</w:t>
      </w: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 bude prevedené dňa </w:t>
      </w:r>
      <w:r w:rsidR="00AE609F">
        <w:rPr>
          <w:rFonts w:ascii="Tahoma" w:eastAsia="Times New Roman" w:hAnsi="Tahoma" w:cs="Tahoma"/>
          <w:b/>
          <w:bCs/>
          <w:color w:val="2D2E2E"/>
          <w:sz w:val="20"/>
          <w:szCs w:val="20"/>
          <w:u w:val="single"/>
          <w:bdr w:val="none" w:sz="0" w:space="0" w:color="auto" w:frame="1"/>
          <w:lang w:eastAsia="sk-SK"/>
        </w:rPr>
        <w:t>22</w:t>
      </w:r>
      <w:r w:rsidRPr="00AD725D">
        <w:rPr>
          <w:rFonts w:ascii="Tahoma" w:eastAsia="Times New Roman" w:hAnsi="Tahoma" w:cs="Tahoma"/>
          <w:b/>
          <w:bCs/>
          <w:color w:val="2D2E2E"/>
          <w:sz w:val="20"/>
          <w:szCs w:val="20"/>
          <w:u w:val="single"/>
          <w:bdr w:val="none" w:sz="0" w:space="0" w:color="auto" w:frame="1"/>
          <w:lang w:eastAsia="sk-SK"/>
        </w:rPr>
        <w:t>.07.201</w:t>
      </w:r>
      <w:r w:rsidR="00AE609F">
        <w:rPr>
          <w:rFonts w:ascii="Tahoma" w:eastAsia="Times New Roman" w:hAnsi="Tahoma" w:cs="Tahoma"/>
          <w:b/>
          <w:bCs/>
          <w:color w:val="2D2E2E"/>
          <w:sz w:val="20"/>
          <w:szCs w:val="20"/>
          <w:u w:val="single"/>
          <w:bdr w:val="none" w:sz="0" w:space="0" w:color="auto" w:frame="1"/>
          <w:lang w:eastAsia="sk-SK"/>
        </w:rPr>
        <w:t>9</w:t>
      </w:r>
      <w:r w:rsidRPr="00AD725D">
        <w:rPr>
          <w:rFonts w:ascii="Tahoma" w:eastAsia="Times New Roman" w:hAnsi="Tahoma" w:cs="Tahoma"/>
          <w:b/>
          <w:bCs/>
          <w:color w:val="2D2E2E"/>
          <w:sz w:val="20"/>
          <w:szCs w:val="20"/>
          <w:u w:val="single"/>
          <w:bdr w:val="none" w:sz="0" w:space="0" w:color="auto" w:frame="1"/>
          <w:lang w:eastAsia="sk-SK"/>
        </w:rPr>
        <w:t xml:space="preserve"> o </w:t>
      </w:r>
      <w:r w:rsidR="00AE609F">
        <w:rPr>
          <w:rFonts w:ascii="Tahoma" w:eastAsia="Times New Roman" w:hAnsi="Tahoma" w:cs="Tahoma"/>
          <w:b/>
          <w:bCs/>
          <w:color w:val="2D2E2E"/>
          <w:sz w:val="20"/>
          <w:szCs w:val="20"/>
          <w:u w:val="single"/>
          <w:bdr w:val="none" w:sz="0" w:space="0" w:color="auto" w:frame="1"/>
          <w:lang w:eastAsia="sk-SK"/>
        </w:rPr>
        <w:t>10</w:t>
      </w:r>
      <w:r w:rsidRPr="00AD725D">
        <w:rPr>
          <w:rFonts w:ascii="Tahoma" w:eastAsia="Times New Roman" w:hAnsi="Tahoma" w:cs="Tahoma"/>
          <w:b/>
          <w:bCs/>
          <w:color w:val="2D2E2E"/>
          <w:sz w:val="20"/>
          <w:szCs w:val="20"/>
          <w:u w:val="single"/>
          <w:bdr w:val="none" w:sz="0" w:space="0" w:color="auto" w:frame="1"/>
          <w:lang w:eastAsia="sk-SK"/>
        </w:rPr>
        <w:t>,00 hod.</w:t>
      </w: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 Po tomto termíne budú žiadosti spoplatnené podľa Rozpisu súťaží 201</w:t>
      </w:r>
      <w:r w:rsidR="008D095A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9</w:t>
      </w: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/</w:t>
      </w:r>
      <w:r w:rsidR="008D095A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20</w:t>
      </w: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 (bude sa dať zmeniť len ÚHČ), </w:t>
      </w:r>
      <w:r w:rsidRPr="00AD725D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nové prežrebovanie súťaže už nebude možné</w:t>
      </w: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.</w:t>
      </w:r>
    </w:p>
    <w:p w14:paraId="3D92484A" w14:textId="77777777" w:rsidR="003E0BCF" w:rsidRDefault="003E0BCF" w:rsidP="00610B5D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</w:pPr>
    </w:p>
    <w:p w14:paraId="3C62F4BE" w14:textId="05B64F3D" w:rsidR="00610B5D" w:rsidRPr="00AD725D" w:rsidRDefault="00610B5D" w:rsidP="00610B5D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Hracím dňom </w:t>
      </w:r>
      <w:r w:rsidRPr="00AD725D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dospelých</w:t>
      </w: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 je nedeľa v ÚHČ (viď. SP). Jesenná časť súťaže </w:t>
      </w:r>
      <w:r w:rsidRPr="00AD725D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začína 1</w:t>
      </w:r>
      <w:r w:rsidR="00AE609F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1</w:t>
      </w:r>
      <w:r w:rsidRPr="00AD725D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.08.201</w:t>
      </w:r>
      <w:r w:rsidR="00AE609F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 xml:space="preserve">9 </w:t>
      </w:r>
      <w:r w:rsidR="00AE609F" w:rsidRPr="00AE609F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(</w:t>
      </w:r>
      <w:r w:rsidR="00AE609F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v roku 2019 je posledné 12. kolo </w:t>
      </w:r>
      <w:r w:rsidR="00AE609F" w:rsidRPr="008D095A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27.10.2019</w:t>
      </w:r>
      <w:r w:rsidR="00AE609F" w:rsidRPr="00AE609F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),</w:t>
      </w: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 jarná časť súťaže </w:t>
      </w:r>
      <w:r w:rsidRPr="008D095A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 xml:space="preserve">začína </w:t>
      </w:r>
      <w:r w:rsidR="00AE609F" w:rsidRPr="008D095A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29</w:t>
      </w:r>
      <w:r w:rsidRPr="008D095A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.03.20</w:t>
      </w:r>
      <w:r w:rsidR="00AE609F" w:rsidRPr="008D095A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20</w:t>
      </w: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 </w:t>
      </w:r>
      <w:r w:rsidRPr="00AE609F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 xml:space="preserve">a končí </w:t>
      </w:r>
      <w:r w:rsidR="00AE609F" w:rsidRPr="00AE609F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03</w:t>
      </w:r>
      <w:r w:rsidRPr="00AE609F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.0</w:t>
      </w:r>
      <w:r w:rsidR="00AE609F" w:rsidRPr="00AE609F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5</w:t>
      </w:r>
      <w:r w:rsidRPr="00AE609F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.20</w:t>
      </w:r>
      <w:r w:rsidR="00AE609F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20</w:t>
      </w: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. </w:t>
      </w:r>
      <w:r w:rsidR="00AE609F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Nasleduje 6 kôl </w:t>
      </w:r>
      <w:r w:rsidR="000B701E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(pre 6 najlepšie postavených družstiev – 3 zo skupiny Sever a 3 zo skupiny Juh) </w:t>
      </w:r>
      <w:r w:rsidR="00AE609F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nadstavbovej časti </w:t>
      </w:r>
      <w:r w:rsidR="00AE609F" w:rsidRPr="00AE609F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od 10.05.2020 do 14.06.2020</w:t>
      </w:r>
      <w:r w:rsidR="00AE609F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.</w:t>
      </w:r>
      <w:r w:rsidR="000B701E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 Ostatné družstvá odohrajú dvojzápas o konečné umiestnenie v termínoch 10.05.2020 a 17.05.2020.</w:t>
      </w:r>
      <w:bookmarkStart w:id="3" w:name="_GoBack"/>
      <w:bookmarkEnd w:id="3"/>
    </w:p>
    <w:p w14:paraId="3B53FF1B" w14:textId="77777777" w:rsidR="00610B5D" w:rsidRPr="00AD725D" w:rsidRDefault="00610B5D" w:rsidP="00610B5D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Arial" w:eastAsia="Times New Roman" w:hAnsi="Arial" w:cs="Arial"/>
          <w:color w:val="2D2E2E"/>
          <w:sz w:val="17"/>
          <w:szCs w:val="17"/>
          <w:lang w:eastAsia="sk-SK"/>
        </w:rPr>
        <w:t> </w:t>
      </w:r>
    </w:p>
    <w:p w14:paraId="206E7FBC" w14:textId="109FB018" w:rsidR="00610B5D" w:rsidRPr="00AD725D" w:rsidRDefault="00610B5D" w:rsidP="00610B5D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Hracím dňom </w:t>
      </w:r>
      <w:r w:rsidRPr="00AD725D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U19</w:t>
      </w: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 je sobota o 14,00 hod. Jesenná časť súťaže U19 začína </w:t>
      </w:r>
      <w:r w:rsidR="00AE609F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24</w:t>
      </w: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.0</w:t>
      </w:r>
      <w:r w:rsidR="00AE609F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8</w:t>
      </w: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.201</w:t>
      </w:r>
      <w:r w:rsidR="00AE609F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9</w:t>
      </w: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 a končí 2</w:t>
      </w:r>
      <w:r w:rsidR="00AE609F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6</w:t>
      </w: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.10.201</w:t>
      </w:r>
      <w:r w:rsidR="00AE609F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9</w:t>
      </w: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, jarná časť súťaže U19 začína </w:t>
      </w:r>
      <w:r w:rsidR="00AE609F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04</w:t>
      </w: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.0</w:t>
      </w:r>
      <w:r w:rsidR="00AE609F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4</w:t>
      </w: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.20</w:t>
      </w:r>
      <w:r w:rsidR="00AE609F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20</w:t>
      </w: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 a končí </w:t>
      </w:r>
      <w:r w:rsidR="00AE609F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06</w:t>
      </w: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.0</w:t>
      </w:r>
      <w:r w:rsidR="00AE609F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6</w:t>
      </w: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.20</w:t>
      </w:r>
      <w:r w:rsidR="008D095A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20</w:t>
      </w: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.</w:t>
      </w:r>
    </w:p>
    <w:p w14:paraId="4A27095E" w14:textId="77777777" w:rsidR="00610B5D" w:rsidRPr="00AD725D" w:rsidRDefault="00610B5D" w:rsidP="00610B5D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Arial" w:eastAsia="Times New Roman" w:hAnsi="Arial" w:cs="Arial"/>
          <w:color w:val="2D2E2E"/>
          <w:sz w:val="17"/>
          <w:szCs w:val="17"/>
          <w:lang w:eastAsia="sk-SK"/>
        </w:rPr>
        <w:t> </w:t>
      </w:r>
    </w:p>
    <w:p w14:paraId="569F2C38" w14:textId="044E6EEC" w:rsidR="00610B5D" w:rsidRPr="00AE609F" w:rsidRDefault="00610B5D" w:rsidP="00610B5D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Hracím dňom </w:t>
      </w:r>
      <w:r w:rsidRPr="00AD725D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U15</w:t>
      </w: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 je sobota o 10,00 hod. Jesenná časť súťaže U15 začína </w:t>
      </w:r>
      <w:r w:rsidR="00AE609F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24.08.2019</w:t>
      </w: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 a </w:t>
      </w:r>
      <w:r w:rsidRPr="00AE609F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končí </w:t>
      </w:r>
      <w:r w:rsidR="00AE609F" w:rsidRPr="00AE609F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19</w:t>
      </w:r>
      <w:r w:rsidRPr="00AE609F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.10.201</w:t>
      </w:r>
      <w:r w:rsidR="00AE609F" w:rsidRPr="00AE609F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9</w:t>
      </w:r>
      <w:r w:rsidRPr="00AE609F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, jarná časť súťaže U15 začína </w:t>
      </w:r>
      <w:r w:rsidR="00AE609F" w:rsidRPr="00AE609F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11</w:t>
      </w:r>
      <w:r w:rsidRPr="00AE609F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.0</w:t>
      </w:r>
      <w:r w:rsidR="00AE609F" w:rsidRPr="00AE609F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4</w:t>
      </w:r>
      <w:r w:rsidRPr="00AE609F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.20</w:t>
      </w:r>
      <w:r w:rsidR="00AE609F" w:rsidRPr="00AE609F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20</w:t>
      </w:r>
      <w:r w:rsidRPr="00AE609F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 a končí </w:t>
      </w:r>
      <w:r w:rsidR="00AE609F" w:rsidRPr="00AE609F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06</w:t>
      </w:r>
      <w:r w:rsidRPr="00AE609F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.0</w:t>
      </w:r>
      <w:r w:rsidR="00AE609F" w:rsidRPr="00AE609F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6</w:t>
      </w:r>
      <w:r w:rsidRPr="00AE609F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.20</w:t>
      </w:r>
      <w:r w:rsidR="008D095A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20</w:t>
      </w:r>
      <w:r w:rsidRPr="00AE609F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.</w:t>
      </w:r>
    </w:p>
    <w:p w14:paraId="33704EB7" w14:textId="77777777" w:rsidR="00610B5D" w:rsidRPr="00AD725D" w:rsidRDefault="00610B5D" w:rsidP="00610B5D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 </w:t>
      </w:r>
    </w:p>
    <w:sectPr w:rsidR="00610B5D" w:rsidRPr="00AD725D" w:rsidSect="003E0BCF">
      <w:headerReference w:type="default" r:id="rId7"/>
      <w:foot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66256" w14:textId="77777777" w:rsidR="008F5AA8" w:rsidRDefault="008F5AA8" w:rsidP="00410647">
      <w:pPr>
        <w:spacing w:after="0" w:line="240" w:lineRule="auto"/>
      </w:pPr>
      <w:r>
        <w:separator/>
      </w:r>
    </w:p>
  </w:endnote>
  <w:endnote w:type="continuationSeparator" w:id="0">
    <w:p w14:paraId="55934286" w14:textId="77777777" w:rsidR="008F5AA8" w:rsidRDefault="008F5AA8" w:rsidP="0041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4D960" w14:textId="67D7F21E" w:rsidR="00410647" w:rsidRPr="005F72A9" w:rsidRDefault="00410647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42240DF8" w14:textId="70FE20B7" w:rsidR="00410647" w:rsidRPr="005F72A9" w:rsidRDefault="008F5AA8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hyperlink r:id="rId1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, </w:t>
    </w:r>
    <w:hyperlink r:id="rId2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obfztv@obfztv.sk</w:t>
      </w:r>
    </w:hyperlink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, 0905 909 128</w:t>
    </w:r>
  </w:p>
  <w:p w14:paraId="11ED363B" w14:textId="0F364729" w:rsidR="00410647" w:rsidRPr="005F72A9" w:rsidRDefault="00410647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0D262" w14:textId="77777777" w:rsidR="008F5AA8" w:rsidRDefault="008F5AA8" w:rsidP="00410647">
      <w:pPr>
        <w:spacing w:after="0" w:line="240" w:lineRule="auto"/>
      </w:pPr>
      <w:r>
        <w:separator/>
      </w:r>
    </w:p>
  </w:footnote>
  <w:footnote w:type="continuationSeparator" w:id="0">
    <w:p w14:paraId="456ABDB5" w14:textId="77777777" w:rsidR="008F5AA8" w:rsidRDefault="008F5AA8" w:rsidP="0041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7A2D" w14:textId="77777777" w:rsidR="003E0BCF" w:rsidRPr="004A59D7" w:rsidRDefault="003E0BCF" w:rsidP="003E0BCF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 w:rsidRPr="004A59D7">
      <w:rPr>
        <w:rFonts w:ascii="Tahoma" w:hAnsi="Tahoma" w:cs="Tahoma"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3DA1C9D1" wp14:editId="52C9E4DD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9525" b="0"/>
          <wp:wrapSquare wrapText="bothSides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bFZTV bez reklam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59D7"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3C4C75A0" w14:textId="77777777" w:rsidR="003E0BCF" w:rsidRDefault="003E0BC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5D"/>
    <w:rsid w:val="000B07BD"/>
    <w:rsid w:val="000B701E"/>
    <w:rsid w:val="000E326E"/>
    <w:rsid w:val="00234611"/>
    <w:rsid w:val="00253349"/>
    <w:rsid w:val="003C4AE0"/>
    <w:rsid w:val="003E0BCF"/>
    <w:rsid w:val="003F1465"/>
    <w:rsid w:val="00410647"/>
    <w:rsid w:val="004A59D7"/>
    <w:rsid w:val="005D2E19"/>
    <w:rsid w:val="005F72A9"/>
    <w:rsid w:val="00610B5D"/>
    <w:rsid w:val="00824E88"/>
    <w:rsid w:val="00881255"/>
    <w:rsid w:val="008D095A"/>
    <w:rsid w:val="008F5AA8"/>
    <w:rsid w:val="00A10664"/>
    <w:rsid w:val="00A34A9E"/>
    <w:rsid w:val="00AD725D"/>
    <w:rsid w:val="00AE0E9A"/>
    <w:rsid w:val="00AE609F"/>
    <w:rsid w:val="00CD514D"/>
    <w:rsid w:val="00D91CC3"/>
    <w:rsid w:val="00E0047B"/>
    <w:rsid w:val="00ED3586"/>
    <w:rsid w:val="00FA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5570"/>
  <w15:chartTrackingRefBased/>
  <w15:docId w15:val="{DB0CB963-D07F-4300-B545-B7C73DCB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onormal0">
    <w:name w:val="msonormal"/>
    <w:basedOn w:val="Normlny"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rsid w:val="00AD725D"/>
    <w:rPr>
      <w:color w:val="800080"/>
      <w:u w:val="single"/>
    </w:rPr>
  </w:style>
  <w:style w:type="paragraph" w:styleId="Bezriadkovania">
    <w:name w:val="No Spacing"/>
    <w:basedOn w:val="Normlny"/>
    <w:uiPriority w:val="1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AD725D"/>
    <w:rPr>
      <w:i/>
      <w:iCs/>
    </w:rPr>
  </w:style>
  <w:style w:type="paragraph" w:styleId="Odsekzoznamu">
    <w:name w:val="List Paragraph"/>
    <w:basedOn w:val="Normlny"/>
    <w:uiPriority w:val="34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10647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10647"/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0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tbalnet.sk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fztv@obfztv.sk" TargetMode="External"/><Relationship Id="rId1" Type="http://schemas.openxmlformats.org/officeDocument/2006/relationships/hyperlink" Target="http://www.obfzt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2018-10-12T08:40:00Z</cp:lastPrinted>
  <dcterms:created xsi:type="dcterms:W3CDTF">2019-07-10T13:04:00Z</dcterms:created>
  <dcterms:modified xsi:type="dcterms:W3CDTF">2019-07-10T14:13:00Z</dcterms:modified>
</cp:coreProperties>
</file>