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00E4F" w14:textId="77777777" w:rsidR="00410647" w:rsidRPr="00410647" w:rsidRDefault="00410647" w:rsidP="00410647">
      <w:pPr>
        <w:shd w:val="clear" w:color="auto" w:fill="FFFFFF"/>
        <w:spacing w:after="0" w:line="210" w:lineRule="atLeast"/>
        <w:jc w:val="center"/>
        <w:rPr>
          <w:rFonts w:ascii="Bahnschrift Condensed" w:eastAsia="Times New Roman" w:hAnsi="Bahnschrift Condensed" w:cs="Arial"/>
          <w:color w:val="2D2E2E"/>
          <w:sz w:val="10"/>
          <w:szCs w:val="10"/>
          <w:lang w:eastAsia="sk-SK"/>
        </w:rPr>
      </w:pPr>
    </w:p>
    <w:p w14:paraId="3E9D5146" w14:textId="25715E44" w:rsidR="00BC50D9" w:rsidRPr="00AD725D" w:rsidRDefault="00BC50D9" w:rsidP="00BC50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Úradná správa č. </w:t>
      </w:r>
      <w:r w:rsidR="008A7C74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1</w:t>
      </w:r>
      <w:r w:rsidR="00760F85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 z </w:t>
      </w:r>
      <w:r w:rsidR="00760F85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26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.0</w:t>
      </w:r>
      <w:r w:rsidR="00103F94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9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.201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9</w:t>
      </w:r>
    </w:p>
    <w:p w14:paraId="3443BF06" w14:textId="77777777" w:rsidR="00BC50D9" w:rsidRPr="00AD725D" w:rsidRDefault="00BC50D9" w:rsidP="00BC50D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0"/>
          <w:szCs w:val="20"/>
          <w:bdr w:val="none" w:sz="0" w:space="0" w:color="auto" w:frame="1"/>
          <w:lang w:eastAsia="sk-SK"/>
        </w:rPr>
        <w:t> </w:t>
      </w:r>
    </w:p>
    <w:p w14:paraId="654F9C60" w14:textId="4A5F4744" w:rsidR="005601DF" w:rsidRPr="0041354E" w:rsidRDefault="006C47BA" w:rsidP="00560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1</w:t>
      </w:r>
      <w:r w:rsidR="005601DF"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matriky</w:t>
      </w:r>
    </w:p>
    <w:p w14:paraId="7E06C8BB" w14:textId="77777777" w:rsidR="005601DF" w:rsidRPr="0041354E" w:rsidRDefault="005601DF" w:rsidP="00BC5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773DD4E7" w14:textId="77777777" w:rsidR="0040585F" w:rsidRPr="0041354E" w:rsidRDefault="0040585F" w:rsidP="0040585F">
      <w:pPr>
        <w:jc w:val="both"/>
        <w:rPr>
          <w:rFonts w:ascii="Tahoma" w:hAnsi="Tahoma" w:cs="Tahoma"/>
          <w:sz w:val="8"/>
          <w:szCs w:val="8"/>
        </w:rPr>
      </w:pPr>
    </w:p>
    <w:p w14:paraId="66D70AC1" w14:textId="296A8A06" w:rsidR="00BC50D9" w:rsidRPr="0041354E" w:rsidRDefault="00BC50D9" w:rsidP="0040585F">
      <w:pPr>
        <w:jc w:val="both"/>
        <w:rPr>
          <w:rFonts w:ascii="Tahoma" w:hAnsi="Tahoma" w:cs="Tahoma"/>
          <w:sz w:val="20"/>
          <w:szCs w:val="20"/>
        </w:rPr>
      </w:pPr>
      <w:r w:rsidRPr="0041354E">
        <w:rPr>
          <w:rFonts w:ascii="Tahoma" w:hAnsi="Tahoma" w:cs="Tahoma"/>
          <w:sz w:val="20"/>
          <w:szCs w:val="20"/>
        </w:rPr>
        <w:t xml:space="preserve">Matrika </w:t>
      </w:r>
      <w:r w:rsidR="00103F94" w:rsidRPr="0041354E">
        <w:rPr>
          <w:rFonts w:ascii="Tahoma" w:hAnsi="Tahoma" w:cs="Tahoma"/>
          <w:sz w:val="20"/>
          <w:szCs w:val="20"/>
        </w:rPr>
        <w:t xml:space="preserve">informuje </w:t>
      </w:r>
      <w:r w:rsidRPr="0041354E">
        <w:rPr>
          <w:rFonts w:ascii="Tahoma" w:hAnsi="Tahoma" w:cs="Tahoma"/>
          <w:sz w:val="20"/>
          <w:szCs w:val="20"/>
        </w:rPr>
        <w:t>klub</w:t>
      </w:r>
      <w:r w:rsidR="00103F94" w:rsidRPr="0041354E">
        <w:rPr>
          <w:rFonts w:ascii="Tahoma" w:hAnsi="Tahoma" w:cs="Tahoma"/>
          <w:sz w:val="20"/>
          <w:szCs w:val="20"/>
        </w:rPr>
        <w:t>y</w:t>
      </w:r>
      <w:r w:rsidRPr="0041354E">
        <w:rPr>
          <w:rFonts w:ascii="Tahoma" w:hAnsi="Tahoma" w:cs="Tahoma"/>
          <w:sz w:val="20"/>
          <w:szCs w:val="20"/>
        </w:rPr>
        <w:t>, že:</w:t>
      </w:r>
    </w:p>
    <w:p w14:paraId="62C46A33" w14:textId="77777777" w:rsidR="00BC50D9" w:rsidRPr="0041354E" w:rsidRDefault="00BC50D9" w:rsidP="0040585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41354E">
        <w:rPr>
          <w:rFonts w:ascii="Tahoma" w:hAnsi="Tahoma" w:cs="Tahoma"/>
          <w:b/>
          <w:bCs/>
          <w:sz w:val="20"/>
          <w:szCs w:val="20"/>
        </w:rPr>
        <w:t>- pri žiadosti o registračný preukaz je potrebné VŽDY aktualizovať fotografiu hráča,</w:t>
      </w:r>
    </w:p>
    <w:p w14:paraId="242B096F" w14:textId="77777777" w:rsidR="00BC50D9" w:rsidRPr="0041354E" w:rsidRDefault="00BC50D9" w:rsidP="0040585F">
      <w:pPr>
        <w:jc w:val="both"/>
        <w:rPr>
          <w:rFonts w:ascii="Tahoma" w:hAnsi="Tahoma" w:cs="Tahoma"/>
          <w:sz w:val="20"/>
          <w:szCs w:val="20"/>
        </w:rPr>
      </w:pPr>
      <w:r w:rsidRPr="0041354E">
        <w:rPr>
          <w:rFonts w:ascii="Tahoma" w:hAnsi="Tahoma" w:cs="Tahoma"/>
          <w:sz w:val="20"/>
          <w:szCs w:val="20"/>
        </w:rPr>
        <w:t>- prvotná registrácia je možná od 6. roku života hráča, žiadosť o registráciu osoby mladšej ako 6 rokov bude zamietnutá. </w:t>
      </w:r>
    </w:p>
    <w:p w14:paraId="2215B82D" w14:textId="77777777" w:rsidR="00BC50D9" w:rsidRPr="0041354E" w:rsidRDefault="00BC50D9" w:rsidP="0040585F">
      <w:pPr>
        <w:rPr>
          <w:rFonts w:ascii="Tahoma" w:hAnsi="Tahoma" w:cs="Tahoma"/>
          <w:sz w:val="20"/>
          <w:szCs w:val="20"/>
          <w:bdr w:val="none" w:sz="0" w:space="0" w:color="auto" w:frame="1"/>
        </w:rPr>
      </w:pPr>
    </w:p>
    <w:p w14:paraId="1F818864" w14:textId="1258B121" w:rsidR="00BC50D9" w:rsidRPr="0041354E" w:rsidRDefault="006C47BA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2</w:t>
      </w:r>
      <w:r w:rsidR="00BC50D9"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ŠTK</w:t>
      </w:r>
    </w:p>
    <w:p w14:paraId="475A3134" w14:textId="77777777" w:rsidR="00BC50D9" w:rsidRPr="0041354E" w:rsidRDefault="00BC50D9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6A1E7FAA" w14:textId="58C499DB" w:rsidR="00BC50D9" w:rsidRPr="0041354E" w:rsidRDefault="00BC50D9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r w:rsidRPr="0041354E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1. </w:t>
      </w:r>
      <w:r w:rsidR="0041354E" w:rsidRPr="0041354E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ŠTK </w:t>
      </w:r>
      <w:r w:rsidR="00797087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prerokovala odvolanie TJ Družstevník Parchovany a </w:t>
      </w:r>
      <w:r w:rsidR="0041354E" w:rsidRPr="007C130A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ruší svoje uznesenie</w:t>
      </w:r>
      <w:r w:rsidR="0041354E" w:rsidRPr="0041354E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zo dňa 19.09.2019 </w:t>
      </w:r>
      <w:r w:rsidR="0041354E" w:rsidRPr="00797087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v znení: „</w:t>
      </w:r>
      <w:r w:rsidR="00302EFD" w:rsidRPr="00797087">
        <w:rPr>
          <w:rFonts w:ascii="Tahoma" w:hAnsi="Tahoma" w:cs="Tahoma"/>
          <w:sz w:val="20"/>
          <w:szCs w:val="20"/>
        </w:rPr>
        <w:t xml:space="preserve">ŠTK v zmysle čl. 83 SP odpočíta po skončení súťažného ročníka 2019/2020 družstvu VI. ligy </w:t>
      </w:r>
      <w:proofErr w:type="spellStart"/>
      <w:r w:rsidR="00302EFD" w:rsidRPr="00797087">
        <w:rPr>
          <w:rFonts w:ascii="Tahoma" w:hAnsi="Tahoma" w:cs="Tahoma"/>
          <w:sz w:val="20"/>
          <w:szCs w:val="20"/>
        </w:rPr>
        <w:t>sk</w:t>
      </w:r>
      <w:proofErr w:type="spellEnd"/>
      <w:r w:rsidR="00302EFD" w:rsidRPr="00797087">
        <w:rPr>
          <w:rFonts w:ascii="Tahoma" w:hAnsi="Tahoma" w:cs="Tahoma"/>
          <w:sz w:val="20"/>
          <w:szCs w:val="20"/>
        </w:rPr>
        <w:t>. Sever TJ Družstevník Parchovany 3 body za odohranie stretnutia počas neuhradenia mesačnej zbernej faktúry klubom za 08/2019 (1. stretnutie, 15.</w:t>
      </w:r>
      <w:r w:rsidR="00A672F6" w:rsidRPr="00797087">
        <w:rPr>
          <w:rFonts w:ascii="Tahoma" w:hAnsi="Tahoma" w:cs="Tahoma"/>
          <w:sz w:val="20"/>
          <w:szCs w:val="20"/>
        </w:rPr>
        <w:t>0</w:t>
      </w:r>
      <w:r w:rsidR="00302EFD" w:rsidRPr="00797087">
        <w:rPr>
          <w:rFonts w:ascii="Tahoma" w:hAnsi="Tahoma" w:cs="Tahoma"/>
          <w:sz w:val="20"/>
          <w:szCs w:val="20"/>
        </w:rPr>
        <w:t>9.201</w:t>
      </w:r>
      <w:r w:rsidR="00A672F6" w:rsidRPr="00797087">
        <w:rPr>
          <w:rFonts w:ascii="Tahoma" w:hAnsi="Tahoma" w:cs="Tahoma"/>
          <w:sz w:val="20"/>
          <w:szCs w:val="20"/>
        </w:rPr>
        <w:t>9</w:t>
      </w:r>
      <w:r w:rsidR="00302EFD" w:rsidRPr="00797087">
        <w:rPr>
          <w:rFonts w:ascii="Tahoma" w:hAnsi="Tahoma" w:cs="Tahoma"/>
          <w:sz w:val="20"/>
          <w:szCs w:val="20"/>
        </w:rPr>
        <w:t xml:space="preserve">, 6. kolo VI. ligy </w:t>
      </w:r>
      <w:proofErr w:type="spellStart"/>
      <w:r w:rsidR="00302EFD" w:rsidRPr="00797087">
        <w:rPr>
          <w:rFonts w:ascii="Tahoma" w:hAnsi="Tahoma" w:cs="Tahoma"/>
          <w:sz w:val="20"/>
          <w:szCs w:val="20"/>
        </w:rPr>
        <w:t>sk</w:t>
      </w:r>
      <w:proofErr w:type="spellEnd"/>
      <w:r w:rsidR="00302EFD" w:rsidRPr="00797087">
        <w:rPr>
          <w:rFonts w:ascii="Tahoma" w:hAnsi="Tahoma" w:cs="Tahoma"/>
          <w:sz w:val="20"/>
          <w:szCs w:val="20"/>
        </w:rPr>
        <w:t>. Sever</w:t>
      </w:r>
      <w:r w:rsidR="00302EFD" w:rsidRPr="0041354E">
        <w:rPr>
          <w:rFonts w:ascii="Tahoma" w:hAnsi="Tahoma" w:cs="Tahoma"/>
          <w:sz w:val="20"/>
          <w:szCs w:val="20"/>
        </w:rPr>
        <w:t xml:space="preserve"> TJ Družstevník Parchovany – OZ TJ Milhostov).</w:t>
      </w:r>
      <w:r w:rsidR="0041354E" w:rsidRPr="0041354E">
        <w:rPr>
          <w:rFonts w:ascii="Tahoma" w:hAnsi="Tahoma" w:cs="Tahoma"/>
          <w:sz w:val="20"/>
          <w:szCs w:val="20"/>
        </w:rPr>
        <w:t>“</w:t>
      </w:r>
    </w:p>
    <w:p w14:paraId="2F148C8D" w14:textId="77777777" w:rsidR="00BC50D9" w:rsidRPr="0041354E" w:rsidRDefault="00BC50D9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0ADDFFF" w14:textId="4B8A2C32" w:rsidR="00BC50D9" w:rsidRPr="0041354E" w:rsidRDefault="00BC50D9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</w:pPr>
      <w:r w:rsidRPr="0041354E">
        <w:rPr>
          <w:rFonts w:ascii="Tahoma" w:eastAsia="Times New Roman" w:hAnsi="Tahoma" w:cs="Tahoma"/>
          <w:sz w:val="20"/>
          <w:szCs w:val="20"/>
          <w:lang w:eastAsia="sk-SK"/>
        </w:rPr>
        <w:t xml:space="preserve">2. ŠTK 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na základe žiadosti </w:t>
      </w:r>
      <w:r w:rsidR="006C47BA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TJ Tokaj Slovenské Nové Mesto</w:t>
      </w:r>
      <w:r w:rsidR="00FB3500" w:rsidRPr="0041354E">
        <w:rPr>
          <w:rFonts w:ascii="Tahoma" w:hAnsi="Tahoma" w:cs="Tahoma"/>
          <w:sz w:val="20"/>
          <w:szCs w:val="20"/>
          <w:shd w:val="clear" w:color="auto" w:fill="EDEDED"/>
        </w:rPr>
        <w:t xml:space="preserve"> 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súhlasí s odohratím stretnutia </w:t>
      </w:r>
      <w:r w:rsidR="006C47BA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6</w:t>
      </w:r>
      <w:r w:rsidR="004C56EB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. 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kola </w:t>
      </w:r>
      <w:r w:rsidR="006C47BA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III. ligy U15 </w:t>
      </w:r>
      <w:proofErr w:type="spellStart"/>
      <w:r w:rsidR="006C47BA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sk</w:t>
      </w:r>
      <w:proofErr w:type="spellEnd"/>
      <w:r w:rsidR="006C47BA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. A OFK Vojčice – TJ Tokaj Slovenské Nové Mesto</w:t>
      </w:r>
      <w:r w:rsidR="004C56EB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dňa </w:t>
      </w:r>
      <w:r w:rsidR="004C56EB"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2</w:t>
      </w:r>
      <w:r w:rsidR="006C47BA"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6</w:t>
      </w:r>
      <w:r w:rsidR="004C56EB"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.</w:t>
      </w:r>
      <w:r w:rsidR="006C47BA"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10</w:t>
      </w:r>
      <w:r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.2019 (</w:t>
      </w:r>
      <w:r w:rsidR="006C47BA"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sobota</w:t>
      </w:r>
      <w:r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) o </w:t>
      </w:r>
      <w:r w:rsidR="004C56EB"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1</w:t>
      </w:r>
      <w:r w:rsidR="006C47BA"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0</w:t>
      </w:r>
      <w:r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:00 hod.</w:t>
      </w:r>
      <w:r w:rsidR="008C7A99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 </w:t>
      </w:r>
      <w:r w:rsidR="008C7A99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Slovenské Nové Mesto</w:t>
      </w:r>
      <w:r w:rsidR="008C7A99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bookmarkStart w:id="0" w:name="_GoBack"/>
      <w:bookmarkEnd w:id="0"/>
      <w:r w:rsidR="008C7A99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5 €</w:t>
      </w:r>
    </w:p>
    <w:p w14:paraId="3E0F4F2A" w14:textId="6C5CCE34" w:rsidR="00C436E1" w:rsidRPr="0041354E" w:rsidRDefault="00C436E1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</w:pPr>
    </w:p>
    <w:p w14:paraId="59772FB9" w14:textId="58803AE8" w:rsidR="00BC50D9" w:rsidRPr="0041354E" w:rsidRDefault="00C436E1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3.</w:t>
      </w:r>
      <w:r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 </w:t>
      </w:r>
      <w:r w:rsidRPr="0041354E">
        <w:rPr>
          <w:rFonts w:ascii="Tahoma" w:eastAsia="Times New Roman" w:hAnsi="Tahoma" w:cs="Tahoma"/>
          <w:sz w:val="20"/>
          <w:szCs w:val="20"/>
          <w:lang w:eastAsia="sk-SK"/>
        </w:rPr>
        <w:t xml:space="preserve">ŠTK 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na základe žiadosti </w:t>
      </w:r>
      <w:r w:rsidR="00302EFD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FK </w:t>
      </w:r>
      <w:r w:rsidR="0041354E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II. </w:t>
      </w:r>
      <w:proofErr w:type="spellStart"/>
      <w:r w:rsidR="0041354E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Rákóczi</w:t>
      </w:r>
      <w:proofErr w:type="spellEnd"/>
      <w:r w:rsidR="0041354E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proofErr w:type="spellStart"/>
      <w:r w:rsidR="0041354E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Ferenc</w:t>
      </w:r>
      <w:proofErr w:type="spellEnd"/>
      <w:r w:rsidR="0041354E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Borša</w:t>
      </w:r>
      <w:r w:rsidRPr="0041354E">
        <w:rPr>
          <w:rFonts w:ascii="Tahoma" w:hAnsi="Tahoma" w:cs="Tahoma"/>
          <w:sz w:val="20"/>
          <w:szCs w:val="20"/>
          <w:shd w:val="clear" w:color="auto" w:fill="EDEDED"/>
        </w:rPr>
        <w:t xml:space="preserve"> 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súhlasí s odohratím stretnutia </w:t>
      </w:r>
      <w:r w:rsidR="00302EFD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5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. kola Prípravka U11 </w:t>
      </w:r>
      <w:r w:rsidR="0041354E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FK II. </w:t>
      </w:r>
      <w:proofErr w:type="spellStart"/>
      <w:r w:rsidR="0041354E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Rákóczi</w:t>
      </w:r>
      <w:proofErr w:type="spellEnd"/>
      <w:r w:rsidR="0041354E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proofErr w:type="spellStart"/>
      <w:r w:rsidR="0041354E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Ferenc</w:t>
      </w:r>
      <w:proofErr w:type="spellEnd"/>
      <w:r w:rsidR="0041354E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Borša</w:t>
      </w:r>
      <w:r w:rsidR="00302EFD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r w:rsidR="0041354E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–</w:t>
      </w:r>
      <w:r w:rsidR="00302EFD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r w:rsidR="0041354E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TJ Slavoj Kráľovský Chlmec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dňa </w:t>
      </w:r>
      <w:r w:rsidR="0041354E"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01</w:t>
      </w:r>
      <w:r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.</w:t>
      </w:r>
      <w:r w:rsidR="0041354E"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1</w:t>
      </w:r>
      <w:r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0.2019 (</w:t>
      </w:r>
      <w:r w:rsidR="0041354E"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utorok</w:t>
      </w:r>
      <w:r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) o</w:t>
      </w:r>
      <w:r w:rsidR="00A672F6"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 </w:t>
      </w:r>
      <w:r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1</w:t>
      </w:r>
      <w:r w:rsidR="0041354E"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5</w:t>
      </w:r>
      <w:r w:rsidR="00A672F6"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:</w:t>
      </w:r>
      <w:r w:rsidR="0041354E"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3</w:t>
      </w:r>
      <w:r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0 hod.</w:t>
      </w:r>
    </w:p>
    <w:p w14:paraId="51199889" w14:textId="5DFDA093" w:rsidR="008647F9" w:rsidRDefault="008647F9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</w:p>
    <w:p w14:paraId="6F2008B9" w14:textId="77777777" w:rsidR="008647F9" w:rsidRDefault="008647F9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</w:p>
    <w:p w14:paraId="6CD42091" w14:textId="4117F04E" w:rsidR="00BC50D9" w:rsidRPr="0041354E" w:rsidRDefault="005601DF" w:rsidP="00BC5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4</w:t>
      </w:r>
      <w:r w:rsidR="00BC50D9"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KR</w:t>
      </w:r>
    </w:p>
    <w:p w14:paraId="20F250C4" w14:textId="77777777" w:rsidR="00BC50D9" w:rsidRPr="0041354E" w:rsidRDefault="00BC50D9" w:rsidP="00BC50D9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</w:pPr>
    </w:p>
    <w:p w14:paraId="0B112CDF" w14:textId="1C277AC5" w:rsidR="00BC50D9" w:rsidRPr="0041354E" w:rsidRDefault="00BC50D9" w:rsidP="00BC50D9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1.</w:t>
      </w:r>
      <w:r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 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Obsadenie a zmeny v obsadení na </w:t>
      </w:r>
      <w:r w:rsidR="00A672F6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2</w:t>
      </w:r>
      <w:r w:rsidR="006C47BA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8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.</w:t>
      </w:r>
      <w:r w:rsidR="00103F94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-</w:t>
      </w:r>
      <w:r w:rsidR="00A672F6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2</w:t>
      </w:r>
      <w:r w:rsidR="006C47BA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9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.09.2019 sú na webstránke ObFZ</w:t>
      </w:r>
      <w:r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 „Obsadenie R a PR“ 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a sú záväzné pre delegované osoby a FK.</w:t>
      </w:r>
    </w:p>
    <w:p w14:paraId="2CF32D4C" w14:textId="32EA8298" w:rsidR="00BC50D9" w:rsidRDefault="00BC50D9" w:rsidP="00BC50D9">
      <w:pPr>
        <w:pStyle w:val="Normlnywebov"/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 w:rsidRPr="005737BF">
        <w:rPr>
          <w:rStyle w:val="Vrazn"/>
          <w:rFonts w:ascii="Tahoma" w:hAnsi="Tahoma" w:cs="Tahoma"/>
          <w:b w:val="0"/>
          <w:bCs w:val="0"/>
          <w:sz w:val="20"/>
          <w:szCs w:val="20"/>
        </w:rPr>
        <w:t>2.</w:t>
      </w:r>
      <w:r w:rsidRPr="005737BF">
        <w:rPr>
          <w:rStyle w:val="Vrazn"/>
          <w:rFonts w:ascii="Tahoma" w:hAnsi="Tahoma" w:cs="Tahoma"/>
          <w:sz w:val="20"/>
          <w:szCs w:val="20"/>
        </w:rPr>
        <w:t xml:space="preserve"> Ospravedlnenia:</w:t>
      </w:r>
      <w:r w:rsidRPr="005737BF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60F85" w:rsidRPr="005737BF">
        <w:rPr>
          <w:rStyle w:val="Vrazn"/>
          <w:rFonts w:ascii="Tahoma" w:hAnsi="Tahoma" w:cs="Tahoma"/>
          <w:b w:val="0"/>
          <w:bCs w:val="0"/>
          <w:sz w:val="20"/>
          <w:szCs w:val="20"/>
        </w:rPr>
        <w:t>Pongó</w:t>
      </w:r>
      <w:r w:rsidR="00797087" w:rsidRPr="005737BF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J. – 22.09.2019</w:t>
      </w:r>
      <w:r w:rsidR="00760F85" w:rsidRPr="005737BF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, Miklóš </w:t>
      </w:r>
      <w:r w:rsidR="00797087" w:rsidRPr="005737BF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T. </w:t>
      </w:r>
      <w:r w:rsidR="00760F85" w:rsidRPr="005737BF">
        <w:rPr>
          <w:rStyle w:val="Vrazn"/>
          <w:rFonts w:ascii="Tahoma" w:hAnsi="Tahoma" w:cs="Tahoma"/>
          <w:b w:val="0"/>
          <w:bCs w:val="0"/>
          <w:sz w:val="20"/>
          <w:szCs w:val="20"/>
        </w:rPr>
        <w:t>st.</w:t>
      </w:r>
      <w:r w:rsidR="00797087" w:rsidRPr="005737BF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5737BF" w:rsidRPr="005737BF">
        <w:rPr>
          <w:rStyle w:val="Vrazn"/>
          <w:rFonts w:ascii="Tahoma" w:hAnsi="Tahoma" w:cs="Tahoma"/>
          <w:b w:val="0"/>
          <w:bCs w:val="0"/>
          <w:sz w:val="20"/>
          <w:szCs w:val="20"/>
        </w:rPr>
        <w:t>–</w:t>
      </w:r>
      <w:r w:rsidR="00797087" w:rsidRPr="005737BF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5737BF" w:rsidRPr="005737BF">
        <w:rPr>
          <w:rStyle w:val="Vrazn"/>
          <w:rFonts w:ascii="Tahoma" w:hAnsi="Tahoma" w:cs="Tahoma"/>
          <w:b w:val="0"/>
          <w:bCs w:val="0"/>
          <w:sz w:val="20"/>
          <w:szCs w:val="20"/>
        </w:rPr>
        <w:t>28.09.2019</w:t>
      </w:r>
      <w:r w:rsidR="00D44E53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, </w:t>
      </w:r>
      <w:proofErr w:type="spellStart"/>
      <w:r w:rsidR="00D44E53">
        <w:rPr>
          <w:rStyle w:val="Vrazn"/>
          <w:rFonts w:ascii="Tahoma" w:hAnsi="Tahoma" w:cs="Tahoma"/>
          <w:b w:val="0"/>
          <w:bCs w:val="0"/>
          <w:sz w:val="20"/>
          <w:szCs w:val="20"/>
        </w:rPr>
        <w:t>Pituk</w:t>
      </w:r>
      <w:proofErr w:type="spellEnd"/>
      <w:r w:rsidR="00D44E53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F. – 28.09.2019.</w:t>
      </w:r>
    </w:p>
    <w:p w14:paraId="0C7DA9CF" w14:textId="2E751214" w:rsidR="00797087" w:rsidRDefault="00797087" w:rsidP="00BC50D9">
      <w:pPr>
        <w:pStyle w:val="Normlnywebov"/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3. KR </w:t>
      </w:r>
      <w:r w:rsidRPr="005737BF">
        <w:rPr>
          <w:rStyle w:val="Vrazn"/>
          <w:rFonts w:ascii="Tahoma" w:hAnsi="Tahoma" w:cs="Tahoma"/>
          <w:sz w:val="20"/>
          <w:szCs w:val="20"/>
        </w:rPr>
        <w:t>berie na vedomie</w:t>
      </w: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podanie FK Veľaty.</w:t>
      </w:r>
    </w:p>
    <w:p w14:paraId="3F933A05" w14:textId="2F2AECAA" w:rsidR="00BC50D9" w:rsidRDefault="005601DF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 w:rsidRPr="00797087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5</w:t>
      </w:r>
      <w:r w:rsidR="00BC50D9" w:rsidRPr="00797087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DK</w:t>
      </w:r>
    </w:p>
    <w:p w14:paraId="0E25B3AD" w14:textId="77777777" w:rsidR="00BC50D9" w:rsidRPr="00797087" w:rsidRDefault="00BC50D9" w:rsidP="00BC50D9">
      <w:pPr>
        <w:pStyle w:val="Normlnywebov"/>
        <w:spacing w:before="0" w:beforeAutospacing="0" w:after="0" w:afterAutospacing="0"/>
        <w:jc w:val="both"/>
        <w:rPr>
          <w:rFonts w:ascii="Tahoma" w:hAnsi="Tahoma" w:cs="Tahoma"/>
          <w:b/>
          <w:color w:val="0D0D0D"/>
          <w:sz w:val="20"/>
          <w:szCs w:val="20"/>
          <w:bdr w:val="none" w:sz="0" w:space="0" w:color="auto" w:frame="1"/>
          <w:shd w:val="clear" w:color="auto" w:fill="FFFFFF"/>
        </w:rPr>
      </w:pPr>
    </w:p>
    <w:p w14:paraId="5621FD87" w14:textId="77777777" w:rsidR="00797087" w:rsidRPr="00797087" w:rsidRDefault="00797087" w:rsidP="0079708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797087">
        <w:rPr>
          <w:rFonts w:ascii="Tahoma" w:hAnsi="Tahoma" w:cs="Tahoma"/>
          <w:b/>
          <w:sz w:val="20"/>
          <w:szCs w:val="20"/>
        </w:rPr>
        <w:t>2019/20-031</w:t>
      </w:r>
      <w:r w:rsidRPr="00797087">
        <w:rPr>
          <w:rFonts w:ascii="Tahoma" w:hAnsi="Tahoma" w:cs="Tahoma"/>
          <w:sz w:val="20"/>
          <w:szCs w:val="20"/>
        </w:rPr>
        <w:t xml:space="preserve"> DK trestá 1 stretnutie NEPO: </w:t>
      </w:r>
      <w:proofErr w:type="spellStart"/>
      <w:r w:rsidRPr="00797087">
        <w:rPr>
          <w:rFonts w:ascii="Tahoma" w:hAnsi="Tahoma" w:cs="Tahoma"/>
          <w:sz w:val="20"/>
          <w:szCs w:val="20"/>
        </w:rPr>
        <w:t>Jartáš</w:t>
      </w:r>
      <w:proofErr w:type="spellEnd"/>
      <w:r w:rsidRPr="00797087">
        <w:rPr>
          <w:rFonts w:ascii="Tahoma" w:hAnsi="Tahoma" w:cs="Tahoma"/>
          <w:sz w:val="20"/>
          <w:szCs w:val="20"/>
        </w:rPr>
        <w:t xml:space="preserve"> L. (</w:t>
      </w:r>
      <w:r w:rsidRPr="00797087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1086056</w:t>
      </w:r>
      <w:r w:rsidRPr="00797087">
        <w:rPr>
          <w:rFonts w:ascii="Tahoma" w:hAnsi="Tahoma" w:cs="Tahoma"/>
          <w:sz w:val="20"/>
          <w:szCs w:val="20"/>
        </w:rPr>
        <w:t xml:space="preserve">), Z. Jastrabie od 23.9.2019 + poplatok 10 € (DP čl.37/3), </w:t>
      </w:r>
    </w:p>
    <w:p w14:paraId="5CA6219F" w14:textId="77777777" w:rsidR="00797087" w:rsidRPr="00797087" w:rsidRDefault="00797087" w:rsidP="0079708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1326F917" w14:textId="7152B52D" w:rsidR="00797087" w:rsidRPr="00797087" w:rsidRDefault="00797087" w:rsidP="0079708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  <w:r w:rsidRPr="00797087">
        <w:rPr>
          <w:rFonts w:ascii="Tahoma" w:hAnsi="Tahoma" w:cs="Tahoma"/>
          <w:b/>
          <w:sz w:val="20"/>
          <w:szCs w:val="20"/>
        </w:rPr>
        <w:t>2019/20-032</w:t>
      </w:r>
      <w:r w:rsidRPr="00797087">
        <w:rPr>
          <w:rFonts w:ascii="Tahoma" w:hAnsi="Tahoma" w:cs="Tahoma"/>
          <w:sz w:val="20"/>
          <w:szCs w:val="20"/>
        </w:rPr>
        <w:t xml:space="preserve"> DK uvoľňuje činnosť a mení trest na 1 stretnutie PODMIEN.: na dobu 3 mesiace </w:t>
      </w:r>
      <w:proofErr w:type="spellStart"/>
      <w:r w:rsidRPr="00797087">
        <w:rPr>
          <w:rFonts w:ascii="Tahoma" w:hAnsi="Tahoma" w:cs="Tahoma"/>
          <w:sz w:val="20"/>
          <w:szCs w:val="20"/>
        </w:rPr>
        <w:t>Veľk</w:t>
      </w:r>
      <w:proofErr w:type="spellEnd"/>
      <w:r w:rsidRPr="00797087">
        <w:rPr>
          <w:rFonts w:ascii="Tahoma" w:hAnsi="Tahoma" w:cs="Tahoma"/>
          <w:sz w:val="20"/>
          <w:szCs w:val="20"/>
        </w:rPr>
        <w:t xml:space="preserve"> V. (</w:t>
      </w:r>
      <w:r w:rsidRPr="00797087">
        <w:rPr>
          <w:rFonts w:ascii="Tahoma" w:hAnsi="Tahoma" w:cs="Tahoma"/>
          <w:color w:val="000000"/>
          <w:sz w:val="20"/>
          <w:szCs w:val="20"/>
          <w:shd w:val="clear" w:color="auto" w:fill="F7F7F7"/>
        </w:rPr>
        <w:t>1217989</w:t>
      </w:r>
      <w:r w:rsidRPr="00797087">
        <w:rPr>
          <w:rFonts w:ascii="Tahoma" w:hAnsi="Tahoma" w:cs="Tahoma"/>
          <w:sz w:val="20"/>
          <w:szCs w:val="20"/>
        </w:rPr>
        <w:t>)Z. Hradište od 26.9.2019 + poplatok 10 €, DP čl.41/2.</w:t>
      </w:r>
    </w:p>
    <w:p w14:paraId="799620B4" w14:textId="77777777" w:rsidR="00797087" w:rsidRPr="00797087" w:rsidRDefault="00797087" w:rsidP="00BC50D9">
      <w:pPr>
        <w:pStyle w:val="Normlnywebov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</w:p>
    <w:p w14:paraId="3E2A604F" w14:textId="77777777" w:rsidR="00BC50D9" w:rsidRPr="00432068" w:rsidRDefault="00BC50D9" w:rsidP="00BC50D9">
      <w:pPr>
        <w:pStyle w:val="Normlnywebov"/>
        <w:shd w:val="clear" w:color="auto" w:fill="FFFFFF"/>
        <w:spacing w:before="0" w:beforeAutospacing="0" w:after="0" w:afterAutospacing="0" w:line="210" w:lineRule="atLeast"/>
        <w:rPr>
          <w:rStyle w:val="Zvraznenie"/>
          <w:b/>
          <w:bCs/>
          <w:color w:val="000000"/>
          <w:sz w:val="20"/>
          <w:szCs w:val="20"/>
        </w:rPr>
      </w:pPr>
      <w:r w:rsidRPr="00797087">
        <w:rPr>
          <w:rStyle w:val="Zvraznenie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Odvolanie proti rozhodnutiu DK (okrem rozhodnutí podľa čl. 37/3,5 alebo 8 DP), sa podáva na DK ObFZ, v lehote do 7 dní odo dňa oznámenia rozhodnutia disciplinárnej komisie (čl. 84 ods. 1 DP)</w:t>
      </w:r>
    </w:p>
    <w:p w14:paraId="7ABD866B" w14:textId="77777777" w:rsidR="00BC50D9" w:rsidRPr="00432068" w:rsidRDefault="00BC50D9" w:rsidP="00BC50D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2E89074F" w14:textId="77777777" w:rsidR="00121602" w:rsidRPr="00B95EA6" w:rsidRDefault="00121602" w:rsidP="00BC50D9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sectPr w:rsidR="00121602" w:rsidRPr="00B95EA6" w:rsidSect="003E0BCF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2970F" w14:textId="77777777" w:rsidR="00214678" w:rsidRDefault="00214678" w:rsidP="00410647">
      <w:pPr>
        <w:spacing w:after="0" w:line="240" w:lineRule="auto"/>
      </w:pPr>
      <w:r>
        <w:separator/>
      </w:r>
    </w:p>
  </w:endnote>
  <w:endnote w:type="continuationSeparator" w:id="0">
    <w:p w14:paraId="2B94811E" w14:textId="77777777" w:rsidR="00214678" w:rsidRDefault="00214678" w:rsidP="004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D960" w14:textId="67D7F21E" w:rsidR="00410647" w:rsidRPr="005F72A9" w:rsidRDefault="00410647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42240DF8" w14:textId="70FE20B7" w:rsidR="00410647" w:rsidRPr="005F72A9" w:rsidRDefault="00214678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hyperlink r:id="rId1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, </w:t>
    </w:r>
    <w:hyperlink r:id="rId2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, 0905 909 128</w:t>
    </w:r>
  </w:p>
  <w:p w14:paraId="11ED363B" w14:textId="0F364729" w:rsidR="00410647" w:rsidRPr="005F72A9" w:rsidRDefault="00410647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220BC" w14:textId="77777777" w:rsidR="00214678" w:rsidRDefault="00214678" w:rsidP="00410647">
      <w:pPr>
        <w:spacing w:after="0" w:line="240" w:lineRule="auto"/>
      </w:pPr>
      <w:r>
        <w:separator/>
      </w:r>
    </w:p>
  </w:footnote>
  <w:footnote w:type="continuationSeparator" w:id="0">
    <w:p w14:paraId="37EDEE5E" w14:textId="77777777" w:rsidR="00214678" w:rsidRDefault="00214678" w:rsidP="004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7A2D" w14:textId="77777777" w:rsidR="003E0BCF" w:rsidRPr="004A59D7" w:rsidRDefault="003E0BCF" w:rsidP="003E0BCF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 w:rsidRPr="004A59D7">
      <w:rPr>
        <w:rFonts w:ascii="Tahoma" w:hAnsi="Tahoma" w:cs="Tahoma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DA1C9D1" wp14:editId="52C9E4DD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bFZTV bez rekl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9D7"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3C4C75A0" w14:textId="77777777" w:rsidR="003E0BCF" w:rsidRDefault="003E0B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777D3"/>
    <w:multiLevelType w:val="hybridMultilevel"/>
    <w:tmpl w:val="40C8C5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5D"/>
    <w:rsid w:val="0001083C"/>
    <w:rsid w:val="00086D5F"/>
    <w:rsid w:val="0009732B"/>
    <w:rsid w:val="000A6E66"/>
    <w:rsid w:val="000B07BD"/>
    <w:rsid w:val="000B190B"/>
    <w:rsid w:val="000B701E"/>
    <w:rsid w:val="000E13EA"/>
    <w:rsid w:val="000E326E"/>
    <w:rsid w:val="000F4712"/>
    <w:rsid w:val="00103F94"/>
    <w:rsid w:val="00121602"/>
    <w:rsid w:val="0016669D"/>
    <w:rsid w:val="00183997"/>
    <w:rsid w:val="001941A6"/>
    <w:rsid w:val="001A4625"/>
    <w:rsid w:val="001C1404"/>
    <w:rsid w:val="001C5B2E"/>
    <w:rsid w:val="001E113C"/>
    <w:rsid w:val="001F1341"/>
    <w:rsid w:val="001F2860"/>
    <w:rsid w:val="001F3BE7"/>
    <w:rsid w:val="00214678"/>
    <w:rsid w:val="00226722"/>
    <w:rsid w:val="00234611"/>
    <w:rsid w:val="00242AA2"/>
    <w:rsid w:val="00253349"/>
    <w:rsid w:val="00292DE0"/>
    <w:rsid w:val="002B3D06"/>
    <w:rsid w:val="002C3120"/>
    <w:rsid w:val="002D23CD"/>
    <w:rsid w:val="002D3D0B"/>
    <w:rsid w:val="002D539B"/>
    <w:rsid w:val="002D6EB0"/>
    <w:rsid w:val="002E3CEC"/>
    <w:rsid w:val="002F47F3"/>
    <w:rsid w:val="00302EFD"/>
    <w:rsid w:val="003103B7"/>
    <w:rsid w:val="00334867"/>
    <w:rsid w:val="00340D47"/>
    <w:rsid w:val="003836DA"/>
    <w:rsid w:val="003B5215"/>
    <w:rsid w:val="003C4AE0"/>
    <w:rsid w:val="003C5592"/>
    <w:rsid w:val="003E0BCF"/>
    <w:rsid w:val="003F0598"/>
    <w:rsid w:val="003F1465"/>
    <w:rsid w:val="00401296"/>
    <w:rsid w:val="0040585F"/>
    <w:rsid w:val="00410647"/>
    <w:rsid w:val="0041354E"/>
    <w:rsid w:val="00432E17"/>
    <w:rsid w:val="004416C3"/>
    <w:rsid w:val="00447002"/>
    <w:rsid w:val="00496006"/>
    <w:rsid w:val="004A01C8"/>
    <w:rsid w:val="004A310F"/>
    <w:rsid w:val="004A59D7"/>
    <w:rsid w:val="004C56EB"/>
    <w:rsid w:val="00525084"/>
    <w:rsid w:val="0054479F"/>
    <w:rsid w:val="005601DF"/>
    <w:rsid w:val="0057291B"/>
    <w:rsid w:val="005737BF"/>
    <w:rsid w:val="00585E7D"/>
    <w:rsid w:val="00591333"/>
    <w:rsid w:val="0059729E"/>
    <w:rsid w:val="005A22D4"/>
    <w:rsid w:val="005D06A5"/>
    <w:rsid w:val="005D2E19"/>
    <w:rsid w:val="005F72A9"/>
    <w:rsid w:val="00607F89"/>
    <w:rsid w:val="00610B5D"/>
    <w:rsid w:val="00612528"/>
    <w:rsid w:val="006161A3"/>
    <w:rsid w:val="0062070F"/>
    <w:rsid w:val="0065426E"/>
    <w:rsid w:val="00666625"/>
    <w:rsid w:val="00676753"/>
    <w:rsid w:val="006816E5"/>
    <w:rsid w:val="006C47BA"/>
    <w:rsid w:val="006F07FB"/>
    <w:rsid w:val="00707194"/>
    <w:rsid w:val="007501DF"/>
    <w:rsid w:val="00760F85"/>
    <w:rsid w:val="00762EFE"/>
    <w:rsid w:val="007731F3"/>
    <w:rsid w:val="00776CB2"/>
    <w:rsid w:val="00797087"/>
    <w:rsid w:val="007C06C1"/>
    <w:rsid w:val="007C130A"/>
    <w:rsid w:val="008079D8"/>
    <w:rsid w:val="008141A0"/>
    <w:rsid w:val="00824E88"/>
    <w:rsid w:val="00826F54"/>
    <w:rsid w:val="00833651"/>
    <w:rsid w:val="008647F9"/>
    <w:rsid w:val="00864C97"/>
    <w:rsid w:val="00875E66"/>
    <w:rsid w:val="00881255"/>
    <w:rsid w:val="00897D6B"/>
    <w:rsid w:val="008A7C74"/>
    <w:rsid w:val="008B13DC"/>
    <w:rsid w:val="008C7A99"/>
    <w:rsid w:val="008D095A"/>
    <w:rsid w:val="008E4C7A"/>
    <w:rsid w:val="008F1EB6"/>
    <w:rsid w:val="008F5AA8"/>
    <w:rsid w:val="009261F3"/>
    <w:rsid w:val="009322B0"/>
    <w:rsid w:val="00943832"/>
    <w:rsid w:val="009D41BC"/>
    <w:rsid w:val="00A10664"/>
    <w:rsid w:val="00A323C8"/>
    <w:rsid w:val="00A34A9E"/>
    <w:rsid w:val="00A61EE5"/>
    <w:rsid w:val="00A672F6"/>
    <w:rsid w:val="00A67AA1"/>
    <w:rsid w:val="00A730B5"/>
    <w:rsid w:val="00A93985"/>
    <w:rsid w:val="00A9782D"/>
    <w:rsid w:val="00AA0FEB"/>
    <w:rsid w:val="00AA11E1"/>
    <w:rsid w:val="00AD725D"/>
    <w:rsid w:val="00AE0E9A"/>
    <w:rsid w:val="00AE609F"/>
    <w:rsid w:val="00AF3376"/>
    <w:rsid w:val="00B15C59"/>
    <w:rsid w:val="00B25FD0"/>
    <w:rsid w:val="00B33781"/>
    <w:rsid w:val="00B365B1"/>
    <w:rsid w:val="00B55632"/>
    <w:rsid w:val="00B95EA6"/>
    <w:rsid w:val="00BC50D9"/>
    <w:rsid w:val="00BE6262"/>
    <w:rsid w:val="00BF1E26"/>
    <w:rsid w:val="00C00FF1"/>
    <w:rsid w:val="00C436E1"/>
    <w:rsid w:val="00C72146"/>
    <w:rsid w:val="00C76EAE"/>
    <w:rsid w:val="00C94C66"/>
    <w:rsid w:val="00CB1073"/>
    <w:rsid w:val="00CC5566"/>
    <w:rsid w:val="00CC725D"/>
    <w:rsid w:val="00CD0BB7"/>
    <w:rsid w:val="00CD514D"/>
    <w:rsid w:val="00CE2E7B"/>
    <w:rsid w:val="00D145C7"/>
    <w:rsid w:val="00D369E2"/>
    <w:rsid w:val="00D44E53"/>
    <w:rsid w:val="00D56ACF"/>
    <w:rsid w:val="00D60E67"/>
    <w:rsid w:val="00D91CC3"/>
    <w:rsid w:val="00D93783"/>
    <w:rsid w:val="00E0047B"/>
    <w:rsid w:val="00E2573C"/>
    <w:rsid w:val="00E57BC3"/>
    <w:rsid w:val="00E65055"/>
    <w:rsid w:val="00E77469"/>
    <w:rsid w:val="00E95BBF"/>
    <w:rsid w:val="00EB06D2"/>
    <w:rsid w:val="00ED3586"/>
    <w:rsid w:val="00F14FD7"/>
    <w:rsid w:val="00F41B3E"/>
    <w:rsid w:val="00F460EB"/>
    <w:rsid w:val="00F62C6E"/>
    <w:rsid w:val="00F70612"/>
    <w:rsid w:val="00F834F6"/>
    <w:rsid w:val="00FA0BF8"/>
    <w:rsid w:val="00FB3500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5570"/>
  <w15:chartTrackingRefBased/>
  <w15:docId w15:val="{DB0CB963-D07F-4300-B545-B7C73DC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BC50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rsid w:val="00AD725D"/>
    <w:rPr>
      <w:color w:val="800080"/>
      <w:u w:val="single"/>
    </w:rPr>
  </w:style>
  <w:style w:type="paragraph" w:styleId="Bezriadkovania">
    <w:name w:val="No Spacing"/>
    <w:basedOn w:val="Normlny"/>
    <w:uiPriority w:val="1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D725D"/>
    <w:rPr>
      <w:i/>
      <w:iCs/>
    </w:rPr>
  </w:style>
  <w:style w:type="paragraph" w:styleId="Odsekzoznamu">
    <w:name w:val="List Paragraph"/>
    <w:basedOn w:val="Normlny"/>
    <w:uiPriority w:val="34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1064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0647"/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paragraph" w:customStyle="1" w:styleId="Default">
    <w:name w:val="Default"/>
    <w:rsid w:val="00773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2018-10-12T08:40:00Z</cp:lastPrinted>
  <dcterms:created xsi:type="dcterms:W3CDTF">2019-09-25T09:08:00Z</dcterms:created>
  <dcterms:modified xsi:type="dcterms:W3CDTF">2019-09-30T06:37:00Z</dcterms:modified>
</cp:coreProperties>
</file>