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F9830" w14:textId="54B2E8E2" w:rsidR="00E238DC" w:rsidRPr="001328B5" w:rsidRDefault="00F41434">
      <w:pPr>
        <w:shd w:val="clear" w:color="auto" w:fill="FFFFFF"/>
        <w:spacing w:after="0" w:line="276" w:lineRule="auto"/>
        <w:jc w:val="center"/>
      </w:pPr>
      <w:r w:rsidRPr="001328B5">
        <w:rPr>
          <w:rFonts w:ascii="Tahoma" w:eastAsia="Times New Roman" w:hAnsi="Tahoma" w:cs="Tahoma"/>
          <w:b/>
          <w:bCs/>
          <w:color w:val="FF0000"/>
          <w:sz w:val="24"/>
          <w:szCs w:val="24"/>
          <w:lang w:eastAsia="sk-SK"/>
        </w:rPr>
        <w:t xml:space="preserve">Úradná správa č. </w:t>
      </w:r>
      <w:r w:rsidR="0080618E">
        <w:rPr>
          <w:rFonts w:ascii="Tahoma" w:eastAsia="Times New Roman" w:hAnsi="Tahoma" w:cs="Tahoma"/>
          <w:b/>
          <w:bCs/>
          <w:color w:val="FF0000"/>
          <w:sz w:val="24"/>
          <w:szCs w:val="24"/>
          <w:lang w:eastAsia="sk-SK"/>
        </w:rPr>
        <w:t>20</w:t>
      </w:r>
      <w:r w:rsidRPr="001328B5">
        <w:rPr>
          <w:rFonts w:ascii="Tahoma" w:eastAsia="Times New Roman" w:hAnsi="Tahoma" w:cs="Tahoma"/>
          <w:b/>
          <w:bCs/>
          <w:color w:val="FF0000"/>
          <w:sz w:val="24"/>
          <w:szCs w:val="24"/>
          <w:lang w:eastAsia="sk-SK"/>
        </w:rPr>
        <w:t xml:space="preserve"> z </w:t>
      </w:r>
      <w:r w:rsidR="00275807" w:rsidRPr="001328B5">
        <w:rPr>
          <w:rFonts w:ascii="Tahoma" w:eastAsia="Times New Roman" w:hAnsi="Tahoma" w:cs="Tahoma"/>
          <w:b/>
          <w:bCs/>
          <w:color w:val="FF0000"/>
          <w:sz w:val="24"/>
          <w:szCs w:val="24"/>
          <w:lang w:eastAsia="sk-SK"/>
        </w:rPr>
        <w:t>1</w:t>
      </w:r>
      <w:r w:rsidR="0080618E">
        <w:rPr>
          <w:rFonts w:ascii="Tahoma" w:eastAsia="Times New Roman" w:hAnsi="Tahoma" w:cs="Tahoma"/>
          <w:b/>
          <w:bCs/>
          <w:color w:val="FF0000"/>
          <w:sz w:val="24"/>
          <w:szCs w:val="24"/>
          <w:lang w:eastAsia="sk-SK"/>
        </w:rPr>
        <w:t>7</w:t>
      </w:r>
      <w:r w:rsidRPr="001328B5">
        <w:rPr>
          <w:rFonts w:ascii="Tahoma" w:eastAsia="Times New Roman" w:hAnsi="Tahoma" w:cs="Tahoma"/>
          <w:b/>
          <w:bCs/>
          <w:color w:val="FF0000"/>
          <w:sz w:val="24"/>
          <w:szCs w:val="24"/>
          <w:lang w:eastAsia="sk-SK"/>
        </w:rPr>
        <w:t>.0</w:t>
      </w:r>
      <w:r w:rsidR="003560C9" w:rsidRPr="001328B5">
        <w:rPr>
          <w:rFonts w:ascii="Tahoma" w:eastAsia="Times New Roman" w:hAnsi="Tahoma" w:cs="Tahoma"/>
          <w:b/>
          <w:bCs/>
          <w:color w:val="FF0000"/>
          <w:sz w:val="24"/>
          <w:szCs w:val="24"/>
          <w:lang w:eastAsia="sk-SK"/>
        </w:rPr>
        <w:t>6</w:t>
      </w:r>
      <w:r w:rsidRPr="001328B5">
        <w:rPr>
          <w:rFonts w:ascii="Tahoma" w:eastAsia="Times New Roman" w:hAnsi="Tahoma" w:cs="Tahoma"/>
          <w:b/>
          <w:bCs/>
          <w:color w:val="FF0000"/>
          <w:sz w:val="24"/>
          <w:szCs w:val="24"/>
          <w:lang w:eastAsia="sk-SK"/>
        </w:rPr>
        <w:t>.202</w:t>
      </w:r>
      <w:r w:rsidR="003560C9" w:rsidRPr="001328B5">
        <w:rPr>
          <w:rFonts w:ascii="Tahoma" w:eastAsia="Times New Roman" w:hAnsi="Tahoma" w:cs="Tahoma"/>
          <w:b/>
          <w:bCs/>
          <w:color w:val="FF0000"/>
          <w:sz w:val="24"/>
          <w:szCs w:val="24"/>
          <w:lang w:eastAsia="sk-SK"/>
        </w:rPr>
        <w:t>1</w:t>
      </w:r>
    </w:p>
    <w:p w14:paraId="319E1951" w14:textId="77777777" w:rsidR="00E238DC" w:rsidRPr="001328B5" w:rsidRDefault="00E238DC">
      <w:pPr>
        <w:shd w:val="clear" w:color="auto" w:fill="FFFFFF"/>
        <w:spacing w:after="0" w:line="276" w:lineRule="auto"/>
        <w:jc w:val="center"/>
        <w:rPr>
          <w:rFonts w:ascii="Tahoma" w:eastAsia="Times New Roman" w:hAnsi="Tahoma" w:cs="Tahoma"/>
          <w:b/>
          <w:bCs/>
          <w:color w:val="FF0000"/>
          <w:sz w:val="16"/>
          <w:szCs w:val="16"/>
          <w:lang w:eastAsia="sk-SK"/>
        </w:rPr>
      </w:pPr>
    </w:p>
    <w:p w14:paraId="5CE547C4" w14:textId="75B958F4" w:rsidR="00BB7226" w:rsidRPr="001328B5" w:rsidRDefault="00BB7226" w:rsidP="00BB7226">
      <w:pPr>
        <w:shd w:val="clear" w:color="auto" w:fill="FFFFFF"/>
        <w:spacing w:after="0" w:line="276" w:lineRule="auto"/>
        <w:jc w:val="both"/>
        <w:rPr>
          <w:rFonts w:ascii="Arial" w:eastAsia="Times New Roman" w:hAnsi="Arial" w:cs="Arial"/>
          <w:color w:val="2D2E2E"/>
          <w:sz w:val="17"/>
          <w:szCs w:val="17"/>
          <w:lang w:eastAsia="sk-SK"/>
        </w:rPr>
      </w:pPr>
      <w:r w:rsidRPr="001328B5">
        <w:rPr>
          <w:rFonts w:ascii="Tahoma" w:eastAsia="Times New Roman" w:hAnsi="Tahoma" w:cs="Tahoma"/>
          <w:b/>
          <w:bCs/>
          <w:color w:val="0000FF"/>
          <w:lang w:eastAsia="sk-SK"/>
        </w:rPr>
        <w:t xml:space="preserve">1. Správy </w:t>
      </w:r>
      <w:r>
        <w:rPr>
          <w:rFonts w:ascii="Tahoma" w:eastAsia="Times New Roman" w:hAnsi="Tahoma" w:cs="Tahoma"/>
          <w:b/>
          <w:bCs/>
          <w:color w:val="0000FF"/>
          <w:lang w:eastAsia="sk-SK"/>
        </w:rPr>
        <w:t>VV</w:t>
      </w:r>
    </w:p>
    <w:p w14:paraId="49DA8213" w14:textId="16B268E0" w:rsidR="00BB7226" w:rsidRDefault="00BB7226" w:rsidP="00223518">
      <w:pPr>
        <w:shd w:val="clear" w:color="auto" w:fill="FFFFFF"/>
        <w:spacing w:after="0" w:line="276" w:lineRule="auto"/>
        <w:jc w:val="both"/>
        <w:rPr>
          <w:rFonts w:ascii="Tahoma" w:eastAsia="Times New Roman" w:hAnsi="Tahoma" w:cs="Tahoma"/>
          <w:sz w:val="20"/>
          <w:szCs w:val="20"/>
          <w:lang w:eastAsia="sk-SK"/>
        </w:rPr>
      </w:pPr>
    </w:p>
    <w:p w14:paraId="556E0CED" w14:textId="0337C4AD" w:rsidR="00BB7226" w:rsidRPr="00BB7226" w:rsidRDefault="00BB7226" w:rsidP="00223518">
      <w:pPr>
        <w:shd w:val="clear" w:color="auto" w:fill="FFFFFF"/>
        <w:spacing w:after="0" w:line="276" w:lineRule="auto"/>
        <w:jc w:val="both"/>
        <w:rPr>
          <w:rFonts w:ascii="Tahoma" w:eastAsia="Times New Roman" w:hAnsi="Tahoma" w:cs="Tahoma"/>
          <w:b/>
          <w:bCs/>
          <w:sz w:val="20"/>
          <w:szCs w:val="20"/>
          <w:lang w:eastAsia="sk-SK"/>
        </w:rPr>
      </w:pPr>
      <w:r w:rsidRPr="00BB7226">
        <w:rPr>
          <w:rFonts w:ascii="Tahoma" w:eastAsia="Times New Roman" w:hAnsi="Tahoma" w:cs="Tahoma"/>
          <w:b/>
          <w:bCs/>
          <w:sz w:val="20"/>
          <w:szCs w:val="20"/>
          <w:lang w:eastAsia="sk-SK"/>
        </w:rPr>
        <w:t>VV hlasovaním per rollam dňa 17.06.2021 schvaľuje:</w:t>
      </w:r>
    </w:p>
    <w:p w14:paraId="6FA5FFED" w14:textId="77777777" w:rsidR="00BB7226" w:rsidRPr="00BB7226" w:rsidRDefault="00BB7226" w:rsidP="00223518">
      <w:pPr>
        <w:shd w:val="clear" w:color="auto" w:fill="FFFFFF"/>
        <w:spacing w:after="0" w:line="276" w:lineRule="auto"/>
        <w:jc w:val="both"/>
        <w:rPr>
          <w:rFonts w:ascii="Tahoma" w:eastAsia="Times New Roman" w:hAnsi="Tahoma" w:cs="Tahoma"/>
          <w:sz w:val="20"/>
          <w:szCs w:val="20"/>
          <w:lang w:eastAsia="sk-SK"/>
        </w:rPr>
      </w:pPr>
    </w:p>
    <w:p w14:paraId="4FB1B692" w14:textId="0D80C8CA" w:rsidR="00BB7226" w:rsidRPr="00BB7226" w:rsidRDefault="00BB7226" w:rsidP="00BB7226">
      <w:pPr>
        <w:shd w:val="clear" w:color="auto" w:fill="FFFFFF"/>
        <w:spacing w:after="0" w:line="240" w:lineRule="auto"/>
        <w:jc w:val="both"/>
        <w:textAlignment w:val="baseline"/>
        <w:rPr>
          <w:rFonts w:ascii="Tahoma" w:eastAsia="Times New Roman" w:hAnsi="Tahoma" w:cs="Tahoma"/>
          <w:color w:val="000000"/>
          <w:sz w:val="20"/>
          <w:szCs w:val="20"/>
          <w:lang w:eastAsia="sk-SK"/>
        </w:rPr>
      </w:pPr>
      <w:r w:rsidRPr="00BB7226">
        <w:rPr>
          <w:rFonts w:ascii="Tahoma" w:eastAsia="Times New Roman" w:hAnsi="Tahoma" w:cs="Tahoma"/>
          <w:color w:val="000000"/>
          <w:sz w:val="20"/>
          <w:szCs w:val="20"/>
          <w:bdr w:val="none" w:sz="0" w:space="0" w:color="auto" w:frame="1"/>
          <w:lang w:eastAsia="sk-SK"/>
        </w:rPr>
        <w:t>1. termín riadnej Konferencie ObFZ Trebišov na deň </w:t>
      </w:r>
      <w:r w:rsidRPr="00BB7226">
        <w:rPr>
          <w:rFonts w:ascii="Tahoma" w:eastAsia="Times New Roman" w:hAnsi="Tahoma" w:cs="Tahoma"/>
          <w:b/>
          <w:bCs/>
          <w:color w:val="000000"/>
          <w:sz w:val="20"/>
          <w:szCs w:val="20"/>
          <w:bdr w:val="none" w:sz="0" w:space="0" w:color="auto" w:frame="1"/>
          <w:lang w:eastAsia="sk-SK"/>
        </w:rPr>
        <w:t>16.07.2021 (piatok) o 17:30 hod. v Trebišove</w:t>
      </w:r>
      <w:r w:rsidRPr="00BB7226">
        <w:rPr>
          <w:rFonts w:ascii="Tahoma" w:eastAsia="Times New Roman" w:hAnsi="Tahoma" w:cs="Tahoma"/>
          <w:color w:val="000000"/>
          <w:sz w:val="20"/>
          <w:szCs w:val="20"/>
          <w:bdr w:val="none" w:sz="0" w:space="0" w:color="auto" w:frame="1"/>
          <w:lang w:eastAsia="sk-SK"/>
        </w:rPr>
        <w:t>.</w:t>
      </w:r>
    </w:p>
    <w:p w14:paraId="6FB5E158" w14:textId="77777777" w:rsidR="00BB7226" w:rsidRPr="00BB7226" w:rsidRDefault="00BB7226" w:rsidP="00BB7226">
      <w:pPr>
        <w:shd w:val="clear" w:color="auto" w:fill="FFFFFF"/>
        <w:spacing w:after="0" w:line="240" w:lineRule="auto"/>
        <w:jc w:val="both"/>
        <w:textAlignment w:val="baseline"/>
        <w:rPr>
          <w:rFonts w:ascii="Tahoma" w:eastAsia="Times New Roman" w:hAnsi="Tahoma" w:cs="Tahoma"/>
          <w:color w:val="000000"/>
          <w:sz w:val="20"/>
          <w:szCs w:val="20"/>
          <w:lang w:eastAsia="sk-SK"/>
        </w:rPr>
      </w:pPr>
    </w:p>
    <w:p w14:paraId="2EADB041" w14:textId="20A399BF" w:rsidR="00BB7226" w:rsidRPr="00BB7226" w:rsidRDefault="00BB7226" w:rsidP="00BB7226">
      <w:pPr>
        <w:shd w:val="clear" w:color="auto" w:fill="FFFFFF"/>
        <w:spacing w:after="0" w:line="240" w:lineRule="auto"/>
        <w:jc w:val="both"/>
        <w:textAlignment w:val="baseline"/>
        <w:rPr>
          <w:rFonts w:ascii="Tahoma" w:eastAsia="Times New Roman" w:hAnsi="Tahoma" w:cs="Tahoma"/>
          <w:color w:val="000000"/>
          <w:sz w:val="20"/>
          <w:szCs w:val="20"/>
          <w:lang w:eastAsia="sk-SK"/>
        </w:rPr>
      </w:pPr>
      <w:r w:rsidRPr="00BB7226">
        <w:rPr>
          <w:rFonts w:ascii="Tahoma" w:eastAsia="Times New Roman" w:hAnsi="Tahoma" w:cs="Tahoma"/>
          <w:color w:val="000000"/>
          <w:sz w:val="20"/>
          <w:szCs w:val="20"/>
          <w:bdr w:val="none" w:sz="0" w:space="0" w:color="auto" w:frame="1"/>
          <w:lang w:eastAsia="sk-SK"/>
        </w:rPr>
        <w:t>2. návrh ŠTK na </w:t>
      </w:r>
      <w:r w:rsidRPr="00BB7226">
        <w:rPr>
          <w:rFonts w:ascii="Tahoma" w:eastAsia="Times New Roman" w:hAnsi="Tahoma" w:cs="Tahoma"/>
          <w:b/>
          <w:bCs/>
          <w:color w:val="000000"/>
          <w:sz w:val="20"/>
          <w:szCs w:val="20"/>
          <w:bdr w:val="none" w:sz="0" w:space="0" w:color="auto" w:frame="1"/>
          <w:lang w:eastAsia="sk-SK"/>
        </w:rPr>
        <w:t>anulovanie mládežníckych súťaží</w:t>
      </w:r>
      <w:r w:rsidRPr="00BB7226">
        <w:rPr>
          <w:rFonts w:ascii="Tahoma" w:eastAsia="Times New Roman" w:hAnsi="Tahoma" w:cs="Tahoma"/>
          <w:color w:val="000000"/>
          <w:sz w:val="20"/>
          <w:szCs w:val="20"/>
          <w:bdr w:val="none" w:sz="0" w:space="0" w:color="auto" w:frame="1"/>
          <w:lang w:eastAsia="sk-SK"/>
        </w:rPr>
        <w:t xml:space="preserve"> V. liga U19, III. liga U15 </w:t>
      </w:r>
      <w:proofErr w:type="spellStart"/>
      <w:r w:rsidRPr="00BB7226">
        <w:rPr>
          <w:rFonts w:ascii="Tahoma" w:eastAsia="Times New Roman" w:hAnsi="Tahoma" w:cs="Tahoma"/>
          <w:color w:val="000000"/>
          <w:sz w:val="20"/>
          <w:szCs w:val="20"/>
          <w:bdr w:val="none" w:sz="0" w:space="0" w:color="auto" w:frame="1"/>
          <w:lang w:eastAsia="sk-SK"/>
        </w:rPr>
        <w:t>sk</w:t>
      </w:r>
      <w:proofErr w:type="spellEnd"/>
      <w:r w:rsidRPr="00BB7226">
        <w:rPr>
          <w:rFonts w:ascii="Tahoma" w:eastAsia="Times New Roman" w:hAnsi="Tahoma" w:cs="Tahoma"/>
          <w:color w:val="000000"/>
          <w:sz w:val="20"/>
          <w:szCs w:val="20"/>
          <w:bdr w:val="none" w:sz="0" w:space="0" w:color="auto" w:frame="1"/>
          <w:lang w:eastAsia="sk-SK"/>
        </w:rPr>
        <w:t>. A, </w:t>
      </w:r>
      <w:r w:rsidRPr="00BB7226">
        <w:rPr>
          <w:rFonts w:ascii="Tahoma" w:eastAsia="Times New Roman" w:hAnsi="Tahoma" w:cs="Tahoma"/>
          <w:color w:val="000000"/>
          <w:sz w:val="20"/>
          <w:szCs w:val="20"/>
          <w:bdr w:val="none" w:sz="0" w:space="0" w:color="auto" w:frame="1"/>
          <w:shd w:val="clear" w:color="auto" w:fill="FFFFFF"/>
          <w:lang w:eastAsia="sk-SK"/>
        </w:rPr>
        <w:t xml:space="preserve">III. liga U15 </w:t>
      </w:r>
      <w:proofErr w:type="spellStart"/>
      <w:r w:rsidRPr="00BB7226">
        <w:rPr>
          <w:rFonts w:ascii="Tahoma" w:eastAsia="Times New Roman" w:hAnsi="Tahoma" w:cs="Tahoma"/>
          <w:color w:val="000000"/>
          <w:sz w:val="20"/>
          <w:szCs w:val="20"/>
          <w:bdr w:val="none" w:sz="0" w:space="0" w:color="auto" w:frame="1"/>
          <w:shd w:val="clear" w:color="auto" w:fill="FFFFFF"/>
          <w:lang w:eastAsia="sk-SK"/>
        </w:rPr>
        <w:t>sk</w:t>
      </w:r>
      <w:proofErr w:type="spellEnd"/>
      <w:r w:rsidRPr="00BB7226">
        <w:rPr>
          <w:rFonts w:ascii="Tahoma" w:eastAsia="Times New Roman" w:hAnsi="Tahoma" w:cs="Tahoma"/>
          <w:color w:val="000000"/>
          <w:sz w:val="20"/>
          <w:szCs w:val="20"/>
          <w:bdr w:val="none" w:sz="0" w:space="0" w:color="auto" w:frame="1"/>
          <w:shd w:val="clear" w:color="auto" w:fill="FFFFFF"/>
          <w:lang w:eastAsia="sk-SK"/>
        </w:rPr>
        <w:t xml:space="preserve">. B a Prípravka U11 </w:t>
      </w:r>
      <w:proofErr w:type="spellStart"/>
      <w:r w:rsidRPr="00BB7226">
        <w:rPr>
          <w:rFonts w:ascii="Tahoma" w:eastAsia="Times New Roman" w:hAnsi="Tahoma" w:cs="Tahoma"/>
          <w:color w:val="000000"/>
          <w:sz w:val="20"/>
          <w:szCs w:val="20"/>
          <w:bdr w:val="none" w:sz="0" w:space="0" w:color="auto" w:frame="1"/>
          <w:shd w:val="clear" w:color="auto" w:fill="FFFFFF"/>
          <w:lang w:eastAsia="sk-SK"/>
        </w:rPr>
        <w:t>sk</w:t>
      </w:r>
      <w:proofErr w:type="spellEnd"/>
      <w:r w:rsidRPr="00BB7226">
        <w:rPr>
          <w:rFonts w:ascii="Tahoma" w:eastAsia="Times New Roman" w:hAnsi="Tahoma" w:cs="Tahoma"/>
          <w:color w:val="000000"/>
          <w:sz w:val="20"/>
          <w:szCs w:val="20"/>
          <w:bdr w:val="none" w:sz="0" w:space="0" w:color="auto" w:frame="1"/>
          <w:shd w:val="clear" w:color="auto" w:fill="FFFFFF"/>
          <w:lang w:eastAsia="sk-SK"/>
        </w:rPr>
        <w:t>. B.</w:t>
      </w:r>
    </w:p>
    <w:p w14:paraId="584F86C7" w14:textId="4C3DCDF0" w:rsidR="00BB7226" w:rsidRPr="00BB7226" w:rsidRDefault="00BB7226" w:rsidP="00BB7226">
      <w:pPr>
        <w:shd w:val="clear" w:color="auto" w:fill="FFFFFF"/>
        <w:spacing w:after="0" w:line="240" w:lineRule="auto"/>
        <w:jc w:val="both"/>
        <w:textAlignment w:val="baseline"/>
        <w:rPr>
          <w:rFonts w:ascii="Tahoma" w:eastAsia="Times New Roman" w:hAnsi="Tahoma" w:cs="Tahoma"/>
          <w:color w:val="000000"/>
          <w:sz w:val="20"/>
          <w:szCs w:val="20"/>
          <w:lang w:eastAsia="sk-SK"/>
        </w:rPr>
      </w:pPr>
    </w:p>
    <w:p w14:paraId="0599FE15" w14:textId="475D437D" w:rsidR="00BB7226" w:rsidRPr="00BB7226" w:rsidRDefault="00BB7226" w:rsidP="00BB7226">
      <w:pPr>
        <w:shd w:val="clear" w:color="auto" w:fill="FFFFFF"/>
        <w:spacing w:after="0" w:line="240" w:lineRule="auto"/>
        <w:jc w:val="both"/>
        <w:textAlignment w:val="baseline"/>
        <w:rPr>
          <w:rFonts w:ascii="Tahoma" w:eastAsia="Times New Roman" w:hAnsi="Tahoma" w:cs="Tahoma"/>
          <w:color w:val="000000"/>
          <w:sz w:val="20"/>
          <w:szCs w:val="20"/>
          <w:lang w:eastAsia="sk-SK"/>
        </w:rPr>
      </w:pPr>
      <w:r w:rsidRPr="00BB7226">
        <w:rPr>
          <w:rFonts w:ascii="Tahoma" w:eastAsia="Times New Roman" w:hAnsi="Tahoma" w:cs="Tahoma"/>
          <w:color w:val="000000"/>
          <w:sz w:val="20"/>
          <w:szCs w:val="20"/>
          <w:bdr w:val="none" w:sz="0" w:space="0" w:color="auto" w:frame="1"/>
          <w:shd w:val="clear" w:color="auto" w:fill="FFFFFF"/>
          <w:lang w:eastAsia="sk-SK"/>
        </w:rPr>
        <w:t xml:space="preserve">3. </w:t>
      </w:r>
      <w:r w:rsidRPr="00BB7226">
        <w:rPr>
          <w:rFonts w:ascii="Tahoma" w:eastAsia="Times New Roman" w:hAnsi="Tahoma" w:cs="Tahoma"/>
          <w:b/>
          <w:bCs/>
          <w:color w:val="000000"/>
          <w:sz w:val="20"/>
          <w:szCs w:val="20"/>
          <w:bdr w:val="none" w:sz="0" w:space="0" w:color="auto" w:frame="1"/>
          <w:shd w:val="clear" w:color="auto" w:fill="FFFFFF"/>
          <w:lang w:eastAsia="sk-SK"/>
        </w:rPr>
        <w:t>úpravu Rozpisu ObFZ Trebišov</w:t>
      </w:r>
      <w:r w:rsidRPr="00BB7226">
        <w:rPr>
          <w:rFonts w:ascii="Tahoma" w:eastAsia="Times New Roman" w:hAnsi="Tahoma" w:cs="Tahoma"/>
          <w:color w:val="000000"/>
          <w:sz w:val="20"/>
          <w:szCs w:val="20"/>
          <w:bdr w:val="none" w:sz="0" w:space="0" w:color="auto" w:frame="1"/>
          <w:shd w:val="clear" w:color="auto" w:fill="FFFFFF"/>
          <w:lang w:eastAsia="sk-SK"/>
        </w:rPr>
        <w:t xml:space="preserve"> pre súťažný ročník 2020/21 vzhľadom na Covid situáciu a splnenie podmienok potrebných pre usporiadanie hromadných športových </w:t>
      </w:r>
      <w:r>
        <w:rPr>
          <w:rFonts w:ascii="Tahoma" w:eastAsia="Times New Roman" w:hAnsi="Tahoma" w:cs="Tahoma"/>
          <w:color w:val="000000"/>
          <w:sz w:val="20"/>
          <w:szCs w:val="20"/>
          <w:bdr w:val="none" w:sz="0" w:space="0" w:color="auto" w:frame="1"/>
          <w:shd w:val="clear" w:color="auto" w:fill="FFFFFF"/>
          <w:lang w:eastAsia="sk-SK"/>
        </w:rPr>
        <w:t>podujat</w:t>
      </w:r>
      <w:r w:rsidRPr="00BB7226">
        <w:rPr>
          <w:rFonts w:ascii="Tahoma" w:eastAsia="Times New Roman" w:hAnsi="Tahoma" w:cs="Tahoma"/>
          <w:color w:val="000000"/>
          <w:sz w:val="20"/>
          <w:szCs w:val="20"/>
          <w:bdr w:val="none" w:sz="0" w:space="0" w:color="auto" w:frame="1"/>
          <w:shd w:val="clear" w:color="auto" w:fill="FFFFFF"/>
          <w:lang w:eastAsia="sk-SK"/>
        </w:rPr>
        <w:t>í </w:t>
      </w:r>
      <w:r w:rsidRPr="00BB7226">
        <w:rPr>
          <w:rFonts w:ascii="Tahoma" w:eastAsia="Times New Roman" w:hAnsi="Tahoma" w:cs="Tahoma"/>
          <w:b/>
          <w:bCs/>
          <w:color w:val="000000"/>
          <w:sz w:val="20"/>
          <w:szCs w:val="20"/>
          <w:bdr w:val="none" w:sz="0" w:space="0" w:color="auto" w:frame="1"/>
          <w:shd w:val="clear" w:color="auto" w:fill="FFFFFF"/>
          <w:lang w:eastAsia="sk-SK"/>
        </w:rPr>
        <w:t>pre dohrávané stretnuti</w:t>
      </w:r>
      <w:r>
        <w:rPr>
          <w:rFonts w:ascii="Tahoma" w:eastAsia="Times New Roman" w:hAnsi="Tahoma" w:cs="Tahoma"/>
          <w:b/>
          <w:bCs/>
          <w:color w:val="000000"/>
          <w:sz w:val="20"/>
          <w:szCs w:val="20"/>
          <w:bdr w:val="none" w:sz="0" w:space="0" w:color="auto" w:frame="1"/>
          <w:shd w:val="clear" w:color="auto" w:fill="FFFFFF"/>
          <w:lang w:eastAsia="sk-SK"/>
        </w:rPr>
        <w:t>a</w:t>
      </w:r>
      <w:r w:rsidRPr="00BB7226">
        <w:rPr>
          <w:rFonts w:ascii="Tahoma" w:eastAsia="Times New Roman" w:hAnsi="Tahoma" w:cs="Tahoma"/>
          <w:b/>
          <w:bCs/>
          <w:color w:val="000000"/>
          <w:sz w:val="20"/>
          <w:szCs w:val="20"/>
          <w:bdr w:val="none" w:sz="0" w:space="0" w:color="auto" w:frame="1"/>
          <w:shd w:val="clear" w:color="auto" w:fill="FFFFFF"/>
          <w:lang w:eastAsia="sk-SK"/>
        </w:rPr>
        <w:t xml:space="preserve"> v mesiaci jún 2021</w:t>
      </w:r>
      <w:r w:rsidRPr="00BB7226">
        <w:rPr>
          <w:rFonts w:ascii="Tahoma" w:eastAsia="Times New Roman" w:hAnsi="Tahoma" w:cs="Tahoma"/>
          <w:color w:val="000000"/>
          <w:sz w:val="20"/>
          <w:szCs w:val="20"/>
          <w:bdr w:val="none" w:sz="0" w:space="0" w:color="auto" w:frame="1"/>
          <w:shd w:val="clear" w:color="auto" w:fill="FFFFFF"/>
          <w:lang w:eastAsia="sk-SK"/>
        </w:rPr>
        <w:t>, v časti 6 Poplatky a poriadkové pokuty navrhované odbornými komisiami ObFZ na DK v bode </w:t>
      </w:r>
      <w:r w:rsidRPr="00BB7226">
        <w:rPr>
          <w:rFonts w:ascii="Tahoma" w:eastAsia="Times New Roman" w:hAnsi="Tahoma" w:cs="Tahoma"/>
          <w:b/>
          <w:bCs/>
          <w:color w:val="000000"/>
          <w:sz w:val="20"/>
          <w:szCs w:val="20"/>
          <w:bdr w:val="none" w:sz="0" w:space="0" w:color="auto" w:frame="1"/>
          <w:lang w:eastAsia="sk-SK"/>
        </w:rPr>
        <w:t>a) nenastúpenie na stretnutie sa mení výška pokuty zo 100 eur na 1</w:t>
      </w:r>
      <w:r w:rsidRPr="00BB7226">
        <w:rPr>
          <w:rFonts w:ascii="Tahoma" w:eastAsia="Times New Roman" w:hAnsi="Tahoma" w:cs="Tahoma"/>
          <w:b/>
          <w:bCs/>
          <w:color w:val="000000"/>
          <w:sz w:val="20"/>
          <w:szCs w:val="20"/>
          <w:bdr w:val="none" w:sz="0" w:space="0" w:color="auto" w:frame="1"/>
          <w:shd w:val="clear" w:color="auto" w:fill="FFFFFF"/>
          <w:lang w:eastAsia="sk-SK"/>
        </w:rPr>
        <w:t>0 eur</w:t>
      </w:r>
      <w:r w:rsidRPr="00BB7226">
        <w:rPr>
          <w:rFonts w:ascii="Tahoma" w:eastAsia="Times New Roman" w:hAnsi="Tahoma" w:cs="Tahoma"/>
          <w:color w:val="000000"/>
          <w:sz w:val="20"/>
          <w:szCs w:val="20"/>
          <w:bdr w:val="none" w:sz="0" w:space="0" w:color="auto" w:frame="1"/>
          <w:lang w:eastAsia="sk-SK"/>
        </w:rPr>
        <w:t>.</w:t>
      </w:r>
    </w:p>
    <w:p w14:paraId="13EF42E0" w14:textId="77777777" w:rsidR="00BB7226" w:rsidRPr="00BB7226" w:rsidRDefault="00BB7226" w:rsidP="00223518">
      <w:pPr>
        <w:shd w:val="clear" w:color="auto" w:fill="FFFFFF"/>
        <w:spacing w:after="0" w:line="276" w:lineRule="auto"/>
        <w:jc w:val="both"/>
        <w:rPr>
          <w:rFonts w:ascii="Tahoma" w:eastAsia="Times New Roman" w:hAnsi="Tahoma" w:cs="Tahoma"/>
          <w:lang w:eastAsia="sk-SK"/>
        </w:rPr>
      </w:pPr>
    </w:p>
    <w:p w14:paraId="4531F3C3" w14:textId="4071E1CE" w:rsidR="00223518" w:rsidRPr="001328B5" w:rsidRDefault="00BB7226" w:rsidP="00223518">
      <w:pPr>
        <w:shd w:val="clear" w:color="auto" w:fill="FFFFFF"/>
        <w:spacing w:after="0" w:line="276" w:lineRule="auto"/>
        <w:jc w:val="both"/>
        <w:rPr>
          <w:rFonts w:ascii="Arial" w:eastAsia="Times New Roman" w:hAnsi="Arial" w:cs="Arial"/>
          <w:color w:val="2D2E2E"/>
          <w:sz w:val="17"/>
          <w:szCs w:val="17"/>
          <w:lang w:eastAsia="sk-SK"/>
        </w:rPr>
      </w:pPr>
      <w:r>
        <w:rPr>
          <w:rFonts w:ascii="Tahoma" w:eastAsia="Times New Roman" w:hAnsi="Tahoma" w:cs="Tahoma"/>
          <w:b/>
          <w:bCs/>
          <w:color w:val="0000FF"/>
          <w:lang w:eastAsia="sk-SK"/>
        </w:rPr>
        <w:t>2</w:t>
      </w:r>
      <w:r w:rsidR="00223518" w:rsidRPr="001328B5">
        <w:rPr>
          <w:rFonts w:ascii="Tahoma" w:eastAsia="Times New Roman" w:hAnsi="Tahoma" w:cs="Tahoma"/>
          <w:b/>
          <w:bCs/>
          <w:color w:val="0000FF"/>
          <w:lang w:eastAsia="sk-SK"/>
        </w:rPr>
        <w:t>. Správy sekretariátu</w:t>
      </w:r>
    </w:p>
    <w:p w14:paraId="28616705" w14:textId="0100FFB3" w:rsidR="00223518" w:rsidRDefault="00223518" w:rsidP="00223518">
      <w:pPr>
        <w:spacing w:line="276" w:lineRule="auto"/>
        <w:contextualSpacing/>
        <w:jc w:val="both"/>
        <w:rPr>
          <w:rFonts w:ascii="Tahoma" w:eastAsia="Times New Roman" w:hAnsi="Tahoma" w:cs="Tahoma"/>
          <w:sz w:val="20"/>
          <w:szCs w:val="20"/>
          <w:lang w:eastAsia="sk-SK"/>
        </w:rPr>
      </w:pPr>
    </w:p>
    <w:p w14:paraId="1DA2321E" w14:textId="77777777" w:rsidR="009D4DFA" w:rsidRPr="001328B5" w:rsidRDefault="009D4DFA" w:rsidP="009D4D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ahoma" w:hAnsi="Tahoma" w:cs="Tahoma"/>
          <w:sz w:val="20"/>
          <w:szCs w:val="20"/>
          <w:shd w:val="clear" w:color="auto" w:fill="FFFFFF"/>
        </w:rPr>
      </w:pPr>
      <w:r w:rsidRPr="001328B5">
        <w:rPr>
          <w:rFonts w:ascii="Tahoma" w:hAnsi="Tahoma" w:cs="Tahoma"/>
          <w:sz w:val="20"/>
          <w:szCs w:val="20"/>
          <w:shd w:val="clear" w:color="auto" w:fill="FFFFFF"/>
        </w:rPr>
        <w:t xml:space="preserve">1. Sekretariát upozorňuje kluby na možnosť čerpania </w:t>
      </w:r>
      <w:r w:rsidRPr="001328B5">
        <w:rPr>
          <w:rFonts w:ascii="Tahoma" w:hAnsi="Tahoma" w:cs="Tahoma"/>
          <w:b/>
          <w:bCs/>
          <w:sz w:val="20"/>
          <w:szCs w:val="20"/>
          <w:shd w:val="clear" w:color="auto" w:fill="FFFFFF"/>
        </w:rPr>
        <w:t>dotácie 15% zo Zákona o športe</w:t>
      </w:r>
      <w:r w:rsidRPr="001328B5">
        <w:rPr>
          <w:rFonts w:ascii="Tahoma" w:hAnsi="Tahoma" w:cs="Tahoma"/>
          <w:sz w:val="20"/>
          <w:szCs w:val="20"/>
          <w:shd w:val="clear" w:color="auto" w:fill="FFFFFF"/>
        </w:rPr>
        <w:t xml:space="preserve"> v podobe kreditov (cez E-shop SFZ),</w:t>
      </w:r>
    </w:p>
    <w:p w14:paraId="72695C99" w14:textId="77777777" w:rsidR="009D4DFA" w:rsidRPr="001328B5" w:rsidRDefault="009D4DFA" w:rsidP="009D4D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ahoma" w:hAnsi="Tahoma" w:cs="Tahoma"/>
          <w:sz w:val="20"/>
          <w:szCs w:val="20"/>
          <w:shd w:val="clear" w:color="auto" w:fill="FFFFFF"/>
        </w:rPr>
      </w:pPr>
    </w:p>
    <w:p w14:paraId="19D3F681" w14:textId="77777777" w:rsidR="00680A06" w:rsidRPr="001328B5" w:rsidRDefault="00680A06" w:rsidP="009D4D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ahoma" w:hAnsi="Tahoma" w:cs="Tahoma"/>
          <w:sz w:val="20"/>
          <w:szCs w:val="20"/>
          <w:shd w:val="clear" w:color="auto" w:fill="FFFFFF"/>
        </w:rPr>
      </w:pPr>
    </w:p>
    <w:p w14:paraId="4F124029" w14:textId="0233D736" w:rsidR="009D4DFA" w:rsidRPr="001328B5" w:rsidRDefault="009D4DFA" w:rsidP="009D4D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ahoma" w:hAnsi="Tahoma" w:cs="Tahoma"/>
          <w:sz w:val="20"/>
          <w:szCs w:val="20"/>
          <w:shd w:val="clear" w:color="auto" w:fill="FFFFFF"/>
        </w:rPr>
      </w:pPr>
      <w:r w:rsidRPr="001328B5">
        <w:rPr>
          <w:rFonts w:ascii="Tahoma" w:hAnsi="Tahoma" w:cs="Tahoma"/>
          <w:sz w:val="20"/>
          <w:szCs w:val="20"/>
          <w:shd w:val="clear" w:color="auto" w:fill="FFFFFF"/>
        </w:rPr>
        <w:t xml:space="preserve">2. Úplné znenie </w:t>
      </w:r>
      <w:r w:rsidRPr="001328B5">
        <w:rPr>
          <w:rFonts w:ascii="Tahoma" w:hAnsi="Tahoma" w:cs="Tahoma"/>
          <w:b/>
          <w:bCs/>
          <w:sz w:val="20"/>
          <w:szCs w:val="20"/>
          <w:shd w:val="clear" w:color="auto" w:fill="FFFFFF"/>
        </w:rPr>
        <w:t>Vyhlášky 208</w:t>
      </w:r>
      <w:r w:rsidRPr="001328B5">
        <w:rPr>
          <w:rFonts w:ascii="Tahoma" w:hAnsi="Tahoma" w:cs="Tahoma"/>
          <w:sz w:val="20"/>
          <w:szCs w:val="20"/>
          <w:shd w:val="clear" w:color="auto" w:fill="FFFFFF"/>
        </w:rPr>
        <w:t xml:space="preserve"> Úradu verejného zdravotníctva Slovenskej republiky, ktorou sa nariaďujú opatrenia pri ohrození verejného zdravia k obmedzeniam hromadných podujatí nájdete na adrese:</w:t>
      </w:r>
    </w:p>
    <w:p w14:paraId="0A343200" w14:textId="77777777" w:rsidR="009D4DFA" w:rsidRPr="001328B5" w:rsidRDefault="009D4DFA" w:rsidP="009D4D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ahoma" w:hAnsi="Tahoma" w:cs="Tahoma"/>
          <w:sz w:val="20"/>
          <w:szCs w:val="20"/>
          <w:shd w:val="clear" w:color="auto" w:fill="FFFFFF"/>
        </w:rPr>
      </w:pPr>
    </w:p>
    <w:p w14:paraId="0F6ED9F5" w14:textId="77777777" w:rsidR="009D4DFA" w:rsidRPr="001328B5" w:rsidRDefault="00070774" w:rsidP="009D4D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ahoma" w:hAnsi="Tahoma" w:cs="Tahoma"/>
          <w:color w:val="333333"/>
          <w:sz w:val="20"/>
          <w:szCs w:val="20"/>
          <w:shd w:val="clear" w:color="auto" w:fill="FFFFFF"/>
        </w:rPr>
      </w:pPr>
      <w:hyperlink r:id="rId6" w:history="1">
        <w:r w:rsidR="009D4DFA" w:rsidRPr="001328B5">
          <w:rPr>
            <w:rStyle w:val="Hypertextovprepojenie"/>
            <w:rFonts w:ascii="Tahoma" w:hAnsi="Tahoma" w:cs="Tahoma"/>
            <w:sz w:val="20"/>
            <w:szCs w:val="20"/>
            <w:shd w:val="clear" w:color="auto" w:fill="FFFFFF"/>
          </w:rPr>
          <w:t>https://www.uvzsr.sk/docs/info/ut/vyhlaska_208.pdf</w:t>
        </w:r>
      </w:hyperlink>
    </w:p>
    <w:p w14:paraId="2AAC4912" w14:textId="77777777" w:rsidR="009D4DFA" w:rsidRPr="001328B5" w:rsidRDefault="009D4DFA" w:rsidP="009D4D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ahoma" w:hAnsi="Tahoma" w:cs="Tahoma"/>
          <w:sz w:val="20"/>
          <w:szCs w:val="20"/>
          <w:shd w:val="clear" w:color="auto" w:fill="FFFFFF"/>
        </w:rPr>
      </w:pPr>
    </w:p>
    <w:p w14:paraId="08389AC8" w14:textId="77777777" w:rsidR="00680A06" w:rsidRPr="001328B5" w:rsidRDefault="00680A06" w:rsidP="009D4D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ahoma" w:hAnsi="Tahoma" w:cs="Tahoma"/>
          <w:sz w:val="20"/>
          <w:szCs w:val="20"/>
          <w:shd w:val="clear" w:color="auto" w:fill="FFFFFF"/>
        </w:rPr>
      </w:pPr>
    </w:p>
    <w:p w14:paraId="1001518C" w14:textId="313558B2" w:rsidR="009D4DFA" w:rsidRPr="001328B5" w:rsidRDefault="009D4DFA" w:rsidP="00CF08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ahoma" w:eastAsia="Times New Roman" w:hAnsi="Tahoma" w:cs="Tahoma"/>
          <w:sz w:val="20"/>
          <w:szCs w:val="20"/>
          <w:lang w:eastAsia="sk-SK"/>
        </w:rPr>
      </w:pPr>
      <w:r w:rsidRPr="001328B5">
        <w:rPr>
          <w:rFonts w:ascii="Tahoma" w:hAnsi="Tahoma" w:cs="Tahoma"/>
          <w:sz w:val="20"/>
          <w:szCs w:val="20"/>
          <w:shd w:val="clear" w:color="auto" w:fill="FFFFFF"/>
        </w:rPr>
        <w:t xml:space="preserve">3. </w:t>
      </w:r>
      <w:r w:rsidR="00447615" w:rsidRPr="001328B5">
        <w:rPr>
          <w:rFonts w:ascii="Tahoma" w:eastAsia="Times New Roman" w:hAnsi="Tahoma" w:cs="Tahoma"/>
          <w:sz w:val="20"/>
          <w:szCs w:val="20"/>
          <w:lang w:eastAsia="sk-SK"/>
        </w:rPr>
        <w:t xml:space="preserve">Sekretariát oznamuje, že futbalové kluby ObFZ na základe zmluvy o výpožičke majú nárok od SFZ na </w:t>
      </w:r>
      <w:r w:rsidR="00447615" w:rsidRPr="001328B5">
        <w:rPr>
          <w:rFonts w:ascii="Tahoma" w:eastAsia="Times New Roman" w:hAnsi="Tahoma" w:cs="Tahoma"/>
          <w:b/>
          <w:bCs/>
          <w:sz w:val="20"/>
          <w:szCs w:val="20"/>
          <w:lang w:eastAsia="sk-SK"/>
        </w:rPr>
        <w:t>multifunkčné zariadenie zn. Brother</w:t>
      </w:r>
      <w:r w:rsidR="00447615" w:rsidRPr="001328B5">
        <w:rPr>
          <w:rFonts w:ascii="Tahoma" w:eastAsia="Times New Roman" w:hAnsi="Tahoma" w:cs="Tahoma"/>
          <w:sz w:val="20"/>
          <w:szCs w:val="20"/>
          <w:lang w:eastAsia="sk-SK"/>
        </w:rPr>
        <w:t xml:space="preserve"> typ. MFC-L8690CDW, resp. DCP-L8410CDW.</w:t>
      </w:r>
    </w:p>
    <w:p w14:paraId="2A3CE7DF" w14:textId="77777777" w:rsidR="00447615" w:rsidRPr="001328B5" w:rsidRDefault="00447615" w:rsidP="00223518">
      <w:pPr>
        <w:spacing w:line="276" w:lineRule="auto"/>
        <w:contextualSpacing/>
        <w:jc w:val="both"/>
        <w:rPr>
          <w:rFonts w:ascii="Tahoma" w:eastAsia="Times New Roman" w:hAnsi="Tahoma" w:cs="Tahoma"/>
          <w:sz w:val="20"/>
          <w:szCs w:val="20"/>
          <w:lang w:eastAsia="sk-SK"/>
        </w:rPr>
      </w:pPr>
    </w:p>
    <w:p w14:paraId="44C31C3E" w14:textId="5CA5FFA8" w:rsidR="00447615" w:rsidRPr="001328B5" w:rsidRDefault="001328B5" w:rsidP="004476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ahoma" w:hAnsi="Tahoma" w:cs="Tahoma"/>
          <w:sz w:val="20"/>
          <w:szCs w:val="20"/>
        </w:rPr>
      </w:pPr>
      <w:r w:rsidRPr="001328B5">
        <w:rPr>
          <w:rFonts w:ascii="Tahoma" w:eastAsia="Times New Roman" w:hAnsi="Tahoma" w:cs="Tahoma"/>
          <w:b/>
          <w:bCs/>
          <w:sz w:val="20"/>
          <w:szCs w:val="20"/>
          <w:lang w:eastAsia="sk-SK"/>
        </w:rPr>
        <w:t>Multifunkčné</w:t>
      </w:r>
      <w:r w:rsidR="00447615" w:rsidRPr="001328B5">
        <w:rPr>
          <w:rFonts w:ascii="Tahoma" w:eastAsia="Times New Roman" w:hAnsi="Tahoma" w:cs="Tahoma"/>
          <w:b/>
          <w:bCs/>
          <w:sz w:val="20"/>
          <w:szCs w:val="20"/>
          <w:lang w:eastAsia="sk-SK"/>
        </w:rPr>
        <w:t xml:space="preserve"> zariadenia si prevzali tieto FK</w:t>
      </w:r>
      <w:r w:rsidR="00447615" w:rsidRPr="001328B5">
        <w:rPr>
          <w:rFonts w:ascii="Tahoma" w:eastAsia="Times New Roman" w:hAnsi="Tahoma" w:cs="Tahoma"/>
          <w:sz w:val="20"/>
          <w:szCs w:val="20"/>
          <w:lang w:eastAsia="sk-SK"/>
        </w:rPr>
        <w:t xml:space="preserve"> : </w:t>
      </w:r>
      <w:r w:rsidR="00447615" w:rsidRPr="001328B5">
        <w:rPr>
          <w:rFonts w:ascii="Tahoma" w:hAnsi="Tahoma" w:cs="Tahoma"/>
          <w:sz w:val="20"/>
          <w:szCs w:val="20"/>
        </w:rPr>
        <w:t>OŠK Zemplínske Hradište, OZ TJ Milhostov, ŠK Zemplínske Jastrabie,  FK Kysta, FK Slovan Brehov, TJ Boťany,</w:t>
      </w:r>
      <w:r w:rsidR="00447615" w:rsidRPr="001328B5">
        <w:rPr>
          <w:rFonts w:ascii="Tahoma" w:eastAsia="Times New Roman" w:hAnsi="Tahoma" w:cs="Tahoma"/>
          <w:sz w:val="20"/>
          <w:szCs w:val="20"/>
          <w:lang w:eastAsia="sk-SK"/>
        </w:rPr>
        <w:t xml:space="preserve"> FK II. Rákóczi Ferenc Borša, FK Veľaty, </w:t>
      </w:r>
      <w:r w:rsidR="00447615" w:rsidRPr="001328B5">
        <w:rPr>
          <w:rFonts w:ascii="Tahoma" w:hAnsi="Tahoma" w:cs="Tahoma"/>
          <w:sz w:val="20"/>
          <w:szCs w:val="20"/>
        </w:rPr>
        <w:t xml:space="preserve">FK v Nižnom Žipove, TJ Internacionál Hraň, TJ Svätuše, TJ TISA Trakany, ŠK Kuzmice, TJ Tokaj Slovenské Nové Mesto, TJ Družstevník Plechotice, OFK Biel, TJ Družstevník Parchovany, TJ Družstevník Cejkov, TJ Slavoj Kráľovský Chlmec, FK Tatran Úpor, OFK Vojčice, </w:t>
      </w:r>
      <w:r w:rsidR="007A6056" w:rsidRPr="001328B5">
        <w:rPr>
          <w:rFonts w:ascii="Tahoma" w:hAnsi="Tahoma" w:cs="Tahoma"/>
          <w:sz w:val="20"/>
          <w:szCs w:val="20"/>
        </w:rPr>
        <w:t>FK TJ Lokomotíva ŠM Michaľany, TJ Družstevník Malý Horeš, MFK Čierna nad Tisou, TJ ŠM Streda nad Bodrogom</w:t>
      </w:r>
      <w:r w:rsidR="00CF081F" w:rsidRPr="001328B5">
        <w:rPr>
          <w:rFonts w:ascii="Tahoma" w:hAnsi="Tahoma" w:cs="Tahoma"/>
          <w:sz w:val="20"/>
          <w:szCs w:val="20"/>
        </w:rPr>
        <w:t>, OŠK Veľký Horeš.</w:t>
      </w:r>
    </w:p>
    <w:p w14:paraId="3BB9E2DD" w14:textId="2EEC837F" w:rsidR="00223518" w:rsidRPr="001328B5" w:rsidRDefault="00223518" w:rsidP="00223518">
      <w:pPr>
        <w:spacing w:line="276" w:lineRule="auto"/>
        <w:contextualSpacing/>
        <w:jc w:val="both"/>
        <w:rPr>
          <w:rFonts w:ascii="Tahoma" w:eastAsia="Times New Roman" w:hAnsi="Tahoma" w:cs="Tahoma"/>
          <w:sz w:val="20"/>
          <w:szCs w:val="20"/>
          <w:lang w:eastAsia="sk-SK"/>
        </w:rPr>
      </w:pPr>
    </w:p>
    <w:p w14:paraId="427D7767" w14:textId="17335C50" w:rsidR="00447615" w:rsidRPr="001328B5" w:rsidRDefault="00447615" w:rsidP="00223518">
      <w:pPr>
        <w:spacing w:line="276" w:lineRule="auto"/>
        <w:contextualSpacing/>
        <w:jc w:val="both"/>
        <w:rPr>
          <w:rFonts w:ascii="Tahoma" w:eastAsia="Times New Roman" w:hAnsi="Tahoma" w:cs="Tahoma"/>
          <w:sz w:val="20"/>
          <w:szCs w:val="20"/>
          <w:lang w:eastAsia="sk-SK"/>
        </w:rPr>
      </w:pPr>
      <w:r w:rsidRPr="001328B5">
        <w:rPr>
          <w:rFonts w:ascii="Tahoma" w:hAnsi="Tahoma" w:cs="Tahoma"/>
          <w:b/>
          <w:bCs/>
          <w:sz w:val="20"/>
          <w:szCs w:val="20"/>
        </w:rPr>
        <w:t xml:space="preserve">Multifunkčné zariadenie si </w:t>
      </w:r>
      <w:r w:rsidR="00287FC4" w:rsidRPr="001328B5">
        <w:rPr>
          <w:rFonts w:ascii="Tahoma" w:hAnsi="Tahoma" w:cs="Tahoma"/>
          <w:b/>
          <w:bCs/>
          <w:sz w:val="20"/>
          <w:szCs w:val="20"/>
        </w:rPr>
        <w:t>k </w:t>
      </w:r>
      <w:r w:rsidR="00CF081F" w:rsidRPr="001328B5">
        <w:rPr>
          <w:rFonts w:ascii="Tahoma" w:hAnsi="Tahoma" w:cs="Tahoma"/>
          <w:b/>
          <w:bCs/>
          <w:sz w:val="20"/>
          <w:szCs w:val="20"/>
        </w:rPr>
        <w:t>1</w:t>
      </w:r>
      <w:r w:rsidR="0080618E">
        <w:rPr>
          <w:rFonts w:ascii="Tahoma" w:hAnsi="Tahoma" w:cs="Tahoma"/>
          <w:b/>
          <w:bCs/>
          <w:sz w:val="20"/>
          <w:szCs w:val="20"/>
        </w:rPr>
        <w:t>7</w:t>
      </w:r>
      <w:r w:rsidR="00287FC4" w:rsidRPr="001328B5">
        <w:rPr>
          <w:rFonts w:ascii="Tahoma" w:hAnsi="Tahoma" w:cs="Tahoma"/>
          <w:b/>
          <w:bCs/>
          <w:sz w:val="20"/>
          <w:szCs w:val="20"/>
        </w:rPr>
        <w:t xml:space="preserve">.06.2021 </w:t>
      </w:r>
      <w:r w:rsidRPr="001328B5">
        <w:rPr>
          <w:rFonts w:ascii="Tahoma" w:hAnsi="Tahoma" w:cs="Tahoma"/>
          <w:b/>
          <w:bCs/>
          <w:sz w:val="20"/>
          <w:szCs w:val="20"/>
        </w:rPr>
        <w:t>neprevzali</w:t>
      </w:r>
      <w:r w:rsidRPr="001328B5">
        <w:rPr>
          <w:rFonts w:ascii="Tahoma" w:hAnsi="Tahoma" w:cs="Tahoma"/>
          <w:sz w:val="20"/>
          <w:szCs w:val="20"/>
        </w:rPr>
        <w:t xml:space="preserve"> : FC Toka</w:t>
      </w:r>
      <w:r w:rsidR="00CF081F" w:rsidRPr="001328B5">
        <w:rPr>
          <w:rFonts w:ascii="Tahoma" w:hAnsi="Tahoma" w:cs="Tahoma"/>
          <w:sz w:val="20"/>
          <w:szCs w:val="20"/>
        </w:rPr>
        <w:t>j Tŕňa.</w:t>
      </w:r>
    </w:p>
    <w:p w14:paraId="0CA2E084" w14:textId="77777777" w:rsidR="00223518" w:rsidRPr="001328B5" w:rsidRDefault="00223518">
      <w:pPr>
        <w:shd w:val="clear" w:color="auto" w:fill="FFFFFF"/>
        <w:spacing w:after="0" w:line="240" w:lineRule="auto"/>
        <w:jc w:val="both"/>
        <w:rPr>
          <w:rFonts w:ascii="Tahoma" w:eastAsia="Times New Roman" w:hAnsi="Tahoma" w:cs="Tahoma"/>
          <w:b/>
          <w:bCs/>
          <w:color w:val="0000FF"/>
          <w:lang w:eastAsia="sk-SK"/>
        </w:rPr>
      </w:pPr>
    </w:p>
    <w:p w14:paraId="193E14E4" w14:textId="01EAEA84" w:rsidR="00E238DC" w:rsidRPr="001328B5" w:rsidRDefault="00BB7226">
      <w:pPr>
        <w:shd w:val="clear" w:color="auto" w:fill="FFFFFF"/>
        <w:spacing w:after="0" w:line="240" w:lineRule="auto"/>
        <w:jc w:val="both"/>
        <w:rPr>
          <w:rFonts w:ascii="Tahoma" w:eastAsia="Times New Roman" w:hAnsi="Tahoma" w:cs="Tahoma"/>
          <w:color w:val="2D2E2E"/>
          <w:sz w:val="17"/>
          <w:szCs w:val="17"/>
          <w:lang w:eastAsia="sk-SK"/>
        </w:rPr>
      </w:pPr>
      <w:r>
        <w:rPr>
          <w:rFonts w:ascii="Tahoma" w:eastAsia="Times New Roman" w:hAnsi="Tahoma" w:cs="Tahoma"/>
          <w:b/>
          <w:bCs/>
          <w:color w:val="0000FF"/>
          <w:lang w:eastAsia="sk-SK"/>
        </w:rPr>
        <w:t>3</w:t>
      </w:r>
      <w:r w:rsidR="00F41434" w:rsidRPr="001328B5">
        <w:rPr>
          <w:rFonts w:ascii="Tahoma" w:eastAsia="Times New Roman" w:hAnsi="Tahoma" w:cs="Tahoma"/>
          <w:b/>
          <w:bCs/>
          <w:color w:val="0000FF"/>
          <w:lang w:eastAsia="sk-SK"/>
        </w:rPr>
        <w:t>. Správy ŠTK</w:t>
      </w:r>
    </w:p>
    <w:p w14:paraId="79D095B0" w14:textId="77777777" w:rsidR="00B65EFC" w:rsidRPr="001328B5" w:rsidRDefault="00B65EFC" w:rsidP="00B65EFC">
      <w:pPr>
        <w:pStyle w:val="Standard"/>
        <w:ind w:left="142" w:hanging="142"/>
        <w:jc w:val="both"/>
        <w:rPr>
          <w:rFonts w:ascii="Tahoma" w:eastAsia="Times New Roman" w:hAnsi="Tahoma" w:cs="Tahoma"/>
          <w:b/>
          <w:bCs/>
          <w:sz w:val="20"/>
          <w:szCs w:val="20"/>
          <w:lang w:val="sk-SK" w:eastAsia="sk-SK"/>
        </w:rPr>
      </w:pPr>
    </w:p>
    <w:p w14:paraId="2A32D4CB" w14:textId="3B722B9D" w:rsidR="00F05604" w:rsidRPr="001328B5" w:rsidRDefault="00253ABD" w:rsidP="00884C3B">
      <w:pPr>
        <w:pStyle w:val="Standard"/>
        <w:ind w:left="142" w:hanging="142"/>
        <w:jc w:val="both"/>
        <w:rPr>
          <w:rFonts w:ascii="Tahoma" w:eastAsia="Times New Roman" w:hAnsi="Tahoma" w:cs="Tahoma"/>
          <w:sz w:val="20"/>
          <w:szCs w:val="20"/>
          <w:lang w:val="sk-SK" w:eastAsia="sk-SK"/>
        </w:rPr>
      </w:pPr>
      <w:r w:rsidRPr="001328B5">
        <w:rPr>
          <w:rFonts w:ascii="Tahoma" w:eastAsia="Times New Roman" w:hAnsi="Tahoma" w:cs="Tahoma"/>
          <w:sz w:val="20"/>
          <w:szCs w:val="20"/>
          <w:lang w:val="sk-SK" w:eastAsia="sk-SK"/>
        </w:rPr>
        <w:t>1</w:t>
      </w:r>
      <w:r w:rsidR="00B65EFC" w:rsidRPr="001328B5">
        <w:rPr>
          <w:rFonts w:ascii="Tahoma" w:eastAsia="Times New Roman" w:hAnsi="Tahoma" w:cs="Tahoma"/>
          <w:sz w:val="20"/>
          <w:szCs w:val="20"/>
          <w:lang w:val="sk-SK" w:eastAsia="sk-SK"/>
        </w:rPr>
        <w:t xml:space="preserve">. </w:t>
      </w:r>
      <w:r w:rsidR="00F05604" w:rsidRPr="001328B5">
        <w:rPr>
          <w:rFonts w:ascii="Tahoma" w:hAnsi="Tahoma" w:cs="Tahoma"/>
          <w:bCs/>
          <w:sz w:val="20"/>
          <w:szCs w:val="20"/>
          <w:lang w:val="sk-SK"/>
        </w:rPr>
        <w:t xml:space="preserve">ŠTK ukladá FK povinnosť oznámiť ObFZ a súperovi cez ISSF najneskôr </w:t>
      </w:r>
      <w:r w:rsidR="00F05604" w:rsidRPr="001328B5">
        <w:rPr>
          <w:rFonts w:ascii="Tahoma" w:hAnsi="Tahoma" w:cs="Tahoma"/>
          <w:b/>
          <w:sz w:val="20"/>
          <w:szCs w:val="20"/>
          <w:lang w:val="sk-SK"/>
        </w:rPr>
        <w:t>36 hodín pred stretnutím</w:t>
      </w:r>
      <w:r w:rsidR="00F05604" w:rsidRPr="001328B5">
        <w:rPr>
          <w:rFonts w:ascii="Tahoma" w:hAnsi="Tahoma" w:cs="Tahoma"/>
          <w:bCs/>
          <w:sz w:val="20"/>
          <w:szCs w:val="20"/>
          <w:lang w:val="sk-SK"/>
        </w:rPr>
        <w:t>, ak má závažné dôvody pre nenastúpenie na stretnutie.</w:t>
      </w:r>
    </w:p>
    <w:p w14:paraId="38EAC3A9" w14:textId="77777777" w:rsidR="00F05604" w:rsidRPr="001328B5" w:rsidRDefault="00F05604" w:rsidP="00884C3B">
      <w:pPr>
        <w:pStyle w:val="Standard"/>
        <w:ind w:left="142" w:hanging="142"/>
        <w:jc w:val="both"/>
        <w:rPr>
          <w:rFonts w:ascii="Tahoma" w:eastAsia="Times New Roman" w:hAnsi="Tahoma" w:cs="Tahoma"/>
          <w:sz w:val="20"/>
          <w:szCs w:val="20"/>
          <w:lang w:val="sk-SK" w:eastAsia="sk-SK"/>
        </w:rPr>
      </w:pPr>
    </w:p>
    <w:p w14:paraId="30AF2F2C" w14:textId="3CBA6028" w:rsidR="00B65EFC" w:rsidRPr="001328B5" w:rsidRDefault="00F05604" w:rsidP="00884C3B">
      <w:pPr>
        <w:pStyle w:val="Standard"/>
        <w:ind w:left="142" w:hanging="142"/>
        <w:jc w:val="both"/>
        <w:rPr>
          <w:rFonts w:ascii="Tahoma" w:eastAsia="Times New Roman" w:hAnsi="Tahoma" w:cs="Tahoma"/>
          <w:b/>
          <w:bCs/>
          <w:color w:val="auto"/>
          <w:sz w:val="20"/>
          <w:szCs w:val="20"/>
          <w:bdr w:val="none" w:sz="0" w:space="0" w:color="auto" w:frame="1"/>
          <w:lang w:val="sk-SK" w:eastAsia="sk-SK"/>
        </w:rPr>
      </w:pPr>
      <w:r w:rsidRPr="001328B5">
        <w:rPr>
          <w:rFonts w:ascii="Tahoma" w:eastAsia="Times New Roman" w:hAnsi="Tahoma" w:cs="Tahoma"/>
          <w:sz w:val="20"/>
          <w:szCs w:val="20"/>
          <w:lang w:val="sk-SK" w:eastAsia="sk-SK"/>
        </w:rPr>
        <w:t xml:space="preserve">2. </w:t>
      </w:r>
      <w:r w:rsidR="00B65EFC" w:rsidRPr="001328B5">
        <w:rPr>
          <w:rFonts w:ascii="Tahoma" w:eastAsia="Times New Roman" w:hAnsi="Tahoma" w:cs="Tahoma"/>
          <w:color w:val="auto"/>
          <w:sz w:val="20"/>
          <w:szCs w:val="20"/>
          <w:lang w:val="sk-SK" w:eastAsia="sk-SK"/>
        </w:rPr>
        <w:t xml:space="preserve">ŠTK </w:t>
      </w:r>
      <w:r w:rsidR="00B65EFC" w:rsidRPr="001328B5">
        <w:rPr>
          <w:rFonts w:ascii="Tahoma" w:eastAsia="Times New Roman" w:hAnsi="Tahoma" w:cs="Tahoma"/>
          <w:color w:val="auto"/>
          <w:sz w:val="20"/>
          <w:szCs w:val="20"/>
          <w:bdr w:val="none" w:sz="0" w:space="0" w:color="auto" w:frame="1"/>
          <w:lang w:val="sk-SK" w:eastAsia="sk-SK"/>
        </w:rPr>
        <w:t xml:space="preserve">na základe žiadosti </w:t>
      </w:r>
      <w:r w:rsidR="0080618E">
        <w:rPr>
          <w:rFonts w:ascii="Tahoma" w:eastAsia="Times New Roman" w:hAnsi="Tahoma" w:cs="Tahoma"/>
          <w:color w:val="auto"/>
          <w:sz w:val="20"/>
          <w:szCs w:val="20"/>
          <w:bdr w:val="none" w:sz="0" w:space="0" w:color="auto" w:frame="1"/>
          <w:lang w:val="sk-SK" w:eastAsia="sk-SK"/>
        </w:rPr>
        <w:t xml:space="preserve">TJ Tokaj Slovenské Nové Mesto </w:t>
      </w:r>
      <w:r w:rsidR="00B65EFC" w:rsidRPr="001328B5">
        <w:rPr>
          <w:rFonts w:ascii="Tahoma" w:eastAsia="Times New Roman" w:hAnsi="Tahoma" w:cs="Tahoma"/>
          <w:color w:val="auto"/>
          <w:sz w:val="20"/>
          <w:szCs w:val="20"/>
          <w:bdr w:val="none" w:sz="0" w:space="0" w:color="auto" w:frame="1"/>
          <w:lang w:val="sk-SK" w:eastAsia="sk-SK"/>
        </w:rPr>
        <w:t xml:space="preserve">súhlasí s odohratím stretnutia </w:t>
      </w:r>
      <w:r w:rsidR="00B65EFC" w:rsidRPr="001328B5">
        <w:rPr>
          <w:rFonts w:ascii="Tahoma" w:eastAsia="Times New Roman" w:hAnsi="Tahoma" w:cs="Tahoma"/>
          <w:b/>
          <w:bCs/>
          <w:color w:val="auto"/>
          <w:sz w:val="20"/>
          <w:szCs w:val="20"/>
          <w:bdr w:val="none" w:sz="0" w:space="0" w:color="auto" w:frame="1"/>
          <w:lang w:val="sk-SK" w:eastAsia="sk-SK"/>
        </w:rPr>
        <w:t>1</w:t>
      </w:r>
      <w:r w:rsidR="0080618E">
        <w:rPr>
          <w:rFonts w:ascii="Tahoma" w:eastAsia="Times New Roman" w:hAnsi="Tahoma" w:cs="Tahoma"/>
          <w:b/>
          <w:bCs/>
          <w:color w:val="auto"/>
          <w:sz w:val="20"/>
          <w:szCs w:val="20"/>
          <w:bdr w:val="none" w:sz="0" w:space="0" w:color="auto" w:frame="1"/>
          <w:lang w:val="sk-SK" w:eastAsia="sk-SK"/>
        </w:rPr>
        <w:t>2</w:t>
      </w:r>
      <w:r w:rsidR="00B65EFC" w:rsidRPr="001328B5">
        <w:rPr>
          <w:rFonts w:ascii="Tahoma" w:eastAsia="Times New Roman" w:hAnsi="Tahoma" w:cs="Tahoma"/>
          <w:b/>
          <w:bCs/>
          <w:color w:val="auto"/>
          <w:sz w:val="20"/>
          <w:szCs w:val="20"/>
          <w:bdr w:val="none" w:sz="0" w:space="0" w:color="auto" w:frame="1"/>
          <w:lang w:val="sk-SK" w:eastAsia="sk-SK"/>
        </w:rPr>
        <w:t>. kola</w:t>
      </w:r>
      <w:r w:rsidR="00B65EFC" w:rsidRPr="001328B5">
        <w:rPr>
          <w:rFonts w:ascii="Tahoma" w:eastAsia="Times New Roman" w:hAnsi="Tahoma" w:cs="Tahoma"/>
          <w:color w:val="auto"/>
          <w:sz w:val="20"/>
          <w:szCs w:val="20"/>
          <w:bdr w:val="none" w:sz="0" w:space="0" w:color="auto" w:frame="1"/>
          <w:lang w:val="sk-SK" w:eastAsia="sk-SK"/>
        </w:rPr>
        <w:t xml:space="preserve"> VI. ligy dospelých </w:t>
      </w:r>
      <w:r w:rsidR="0080618E">
        <w:rPr>
          <w:rFonts w:ascii="Tahoma" w:eastAsia="Times New Roman" w:hAnsi="Tahoma" w:cs="Tahoma"/>
          <w:b/>
          <w:bCs/>
          <w:color w:val="auto"/>
          <w:sz w:val="20"/>
          <w:szCs w:val="20"/>
          <w:bdr w:val="none" w:sz="0" w:space="0" w:color="auto" w:frame="1"/>
          <w:lang w:val="sk-SK" w:eastAsia="sk-SK"/>
        </w:rPr>
        <w:t xml:space="preserve">TJ Tokaj Slovenské Nové Mesto – </w:t>
      </w:r>
      <w:r w:rsidR="00275807" w:rsidRPr="001328B5">
        <w:rPr>
          <w:rFonts w:ascii="Tahoma" w:eastAsia="Times New Roman" w:hAnsi="Tahoma" w:cs="Tahoma"/>
          <w:b/>
          <w:bCs/>
          <w:color w:val="auto"/>
          <w:sz w:val="20"/>
          <w:szCs w:val="20"/>
          <w:bdr w:val="none" w:sz="0" w:space="0" w:color="auto" w:frame="1"/>
          <w:lang w:val="sk-SK" w:eastAsia="sk-SK"/>
        </w:rPr>
        <w:t>FK</w:t>
      </w:r>
      <w:r w:rsidR="0080618E">
        <w:rPr>
          <w:rFonts w:ascii="Tahoma" w:eastAsia="Times New Roman" w:hAnsi="Tahoma" w:cs="Tahoma"/>
          <w:b/>
          <w:bCs/>
          <w:color w:val="auto"/>
          <w:sz w:val="20"/>
          <w:szCs w:val="20"/>
          <w:bdr w:val="none" w:sz="0" w:space="0" w:color="auto" w:frame="1"/>
          <w:lang w:val="sk-SK" w:eastAsia="sk-SK"/>
        </w:rPr>
        <w:t xml:space="preserve"> </w:t>
      </w:r>
      <w:r w:rsidR="00275807" w:rsidRPr="001328B5">
        <w:rPr>
          <w:rFonts w:ascii="Tahoma" w:eastAsia="Times New Roman" w:hAnsi="Tahoma" w:cs="Tahoma"/>
          <w:b/>
          <w:bCs/>
          <w:color w:val="auto"/>
          <w:sz w:val="20"/>
          <w:szCs w:val="20"/>
          <w:bdr w:val="none" w:sz="0" w:space="0" w:color="auto" w:frame="1"/>
          <w:lang w:val="sk-SK" w:eastAsia="sk-SK"/>
        </w:rPr>
        <w:t>Veľaty</w:t>
      </w:r>
      <w:r w:rsidR="00275807" w:rsidRPr="001328B5">
        <w:rPr>
          <w:rFonts w:ascii="Tahoma" w:eastAsia="Times New Roman" w:hAnsi="Tahoma" w:cs="Tahoma"/>
          <w:color w:val="auto"/>
          <w:sz w:val="20"/>
          <w:szCs w:val="20"/>
          <w:bdr w:val="none" w:sz="0" w:space="0" w:color="auto" w:frame="1"/>
          <w:lang w:val="sk-SK" w:eastAsia="sk-SK"/>
        </w:rPr>
        <w:t xml:space="preserve"> </w:t>
      </w:r>
      <w:r w:rsidR="0080618E">
        <w:rPr>
          <w:rFonts w:ascii="Tahoma" w:eastAsia="Times New Roman" w:hAnsi="Tahoma" w:cs="Tahoma"/>
          <w:color w:val="auto"/>
          <w:sz w:val="20"/>
          <w:szCs w:val="20"/>
          <w:bdr w:val="none" w:sz="0" w:space="0" w:color="auto" w:frame="1"/>
          <w:lang w:val="sk-SK" w:eastAsia="sk-SK"/>
        </w:rPr>
        <w:t>20</w:t>
      </w:r>
      <w:r w:rsidR="00F255B5" w:rsidRPr="001328B5">
        <w:rPr>
          <w:rFonts w:ascii="Tahoma" w:eastAsia="Times New Roman" w:hAnsi="Tahoma" w:cs="Tahoma"/>
          <w:color w:val="auto"/>
          <w:sz w:val="20"/>
          <w:szCs w:val="20"/>
          <w:bdr w:val="none" w:sz="0" w:space="0" w:color="auto" w:frame="1"/>
          <w:lang w:val="sk-SK" w:eastAsia="sk-SK"/>
        </w:rPr>
        <w:t xml:space="preserve">.06.2021 </w:t>
      </w:r>
      <w:r w:rsidR="00F255B5" w:rsidRPr="001328B5">
        <w:rPr>
          <w:rFonts w:ascii="Tahoma" w:eastAsia="Times New Roman" w:hAnsi="Tahoma" w:cs="Tahoma"/>
          <w:b/>
          <w:bCs/>
          <w:color w:val="auto"/>
          <w:sz w:val="20"/>
          <w:szCs w:val="20"/>
          <w:bdr w:val="none" w:sz="0" w:space="0" w:color="auto" w:frame="1"/>
          <w:lang w:val="sk-SK" w:eastAsia="sk-SK"/>
        </w:rPr>
        <w:t>o 1</w:t>
      </w:r>
      <w:r w:rsidR="0080618E">
        <w:rPr>
          <w:rFonts w:ascii="Tahoma" w:eastAsia="Times New Roman" w:hAnsi="Tahoma" w:cs="Tahoma"/>
          <w:b/>
          <w:bCs/>
          <w:color w:val="auto"/>
          <w:sz w:val="20"/>
          <w:szCs w:val="20"/>
          <w:bdr w:val="none" w:sz="0" w:space="0" w:color="auto" w:frame="1"/>
          <w:lang w:val="sk-SK" w:eastAsia="sk-SK"/>
        </w:rPr>
        <w:t>6</w:t>
      </w:r>
      <w:r w:rsidR="00F255B5" w:rsidRPr="001328B5">
        <w:rPr>
          <w:rFonts w:ascii="Tahoma" w:eastAsia="Times New Roman" w:hAnsi="Tahoma" w:cs="Tahoma"/>
          <w:b/>
          <w:bCs/>
          <w:color w:val="auto"/>
          <w:sz w:val="20"/>
          <w:szCs w:val="20"/>
          <w:bdr w:val="none" w:sz="0" w:space="0" w:color="auto" w:frame="1"/>
          <w:lang w:val="sk-SK" w:eastAsia="sk-SK"/>
        </w:rPr>
        <w:t>:00 hod.</w:t>
      </w:r>
    </w:p>
    <w:p w14:paraId="7A5FFF85" w14:textId="2CA3E5E9" w:rsidR="00AA5D1A" w:rsidRPr="001328B5" w:rsidRDefault="0080618E" w:rsidP="00884C3B">
      <w:pPr>
        <w:shd w:val="clear" w:color="auto" w:fill="FFFFFF"/>
        <w:spacing w:before="405" w:after="405" w:line="240" w:lineRule="auto"/>
        <w:jc w:val="both"/>
        <w:rPr>
          <w:rFonts w:ascii="Tahoma" w:eastAsia="Times New Roman" w:hAnsi="Tahoma" w:cs="Tahoma"/>
          <w:sz w:val="20"/>
          <w:szCs w:val="20"/>
          <w:lang w:eastAsia="sk-SK"/>
        </w:rPr>
      </w:pPr>
      <w:r>
        <w:rPr>
          <w:rFonts w:ascii="Tahoma" w:eastAsia="Times New Roman" w:hAnsi="Tahoma" w:cs="Tahoma"/>
          <w:sz w:val="20"/>
          <w:szCs w:val="20"/>
          <w:lang w:eastAsia="sk-SK"/>
        </w:rPr>
        <w:t>3</w:t>
      </w:r>
      <w:r w:rsidR="00AA5D1A" w:rsidRPr="001328B5">
        <w:rPr>
          <w:rFonts w:ascii="Tahoma" w:eastAsia="Times New Roman" w:hAnsi="Tahoma" w:cs="Tahoma"/>
          <w:sz w:val="20"/>
          <w:szCs w:val="20"/>
          <w:lang w:eastAsia="sk-SK"/>
        </w:rPr>
        <w:t>. ŠTK kontumuje stretnutie 1</w:t>
      </w:r>
      <w:r>
        <w:rPr>
          <w:rFonts w:ascii="Tahoma" w:eastAsia="Times New Roman" w:hAnsi="Tahoma" w:cs="Tahoma"/>
          <w:sz w:val="20"/>
          <w:szCs w:val="20"/>
          <w:lang w:eastAsia="sk-SK"/>
        </w:rPr>
        <w:t>1</w:t>
      </w:r>
      <w:r w:rsidR="00AA5D1A" w:rsidRPr="001328B5">
        <w:rPr>
          <w:rFonts w:ascii="Tahoma" w:eastAsia="Times New Roman" w:hAnsi="Tahoma" w:cs="Tahoma"/>
          <w:sz w:val="20"/>
          <w:szCs w:val="20"/>
          <w:lang w:eastAsia="sk-SK"/>
        </w:rPr>
        <w:t xml:space="preserve">. kola VI. ligy dospelých </w:t>
      </w:r>
      <w:r>
        <w:rPr>
          <w:rFonts w:ascii="Tahoma" w:eastAsia="Times New Roman" w:hAnsi="Tahoma" w:cs="Tahoma"/>
          <w:b/>
          <w:bCs/>
          <w:sz w:val="20"/>
          <w:szCs w:val="20"/>
          <w:lang w:eastAsia="sk-SK"/>
        </w:rPr>
        <w:t>FK Veľaty</w:t>
      </w:r>
      <w:r w:rsidR="00AA5D1A" w:rsidRPr="001328B5">
        <w:rPr>
          <w:rFonts w:ascii="Tahoma" w:eastAsia="Times New Roman" w:hAnsi="Tahoma" w:cs="Tahoma"/>
          <w:b/>
          <w:bCs/>
          <w:sz w:val="20"/>
          <w:szCs w:val="20"/>
          <w:lang w:eastAsia="sk-SK"/>
        </w:rPr>
        <w:t xml:space="preserve"> – </w:t>
      </w:r>
      <w:r>
        <w:rPr>
          <w:rFonts w:ascii="Tahoma" w:eastAsia="Times New Roman" w:hAnsi="Tahoma" w:cs="Tahoma"/>
          <w:b/>
          <w:bCs/>
          <w:sz w:val="20"/>
          <w:szCs w:val="20"/>
          <w:lang w:eastAsia="sk-SK"/>
        </w:rPr>
        <w:t>OŠ</w:t>
      </w:r>
      <w:r w:rsidR="00AA5D1A" w:rsidRPr="001328B5">
        <w:rPr>
          <w:rFonts w:ascii="Tahoma" w:eastAsia="Times New Roman" w:hAnsi="Tahoma" w:cs="Tahoma"/>
          <w:b/>
          <w:bCs/>
          <w:sz w:val="20"/>
          <w:szCs w:val="20"/>
          <w:lang w:eastAsia="sk-SK"/>
        </w:rPr>
        <w:t xml:space="preserve">K </w:t>
      </w:r>
      <w:r>
        <w:rPr>
          <w:rFonts w:ascii="Tahoma" w:eastAsia="Times New Roman" w:hAnsi="Tahoma" w:cs="Tahoma"/>
          <w:b/>
          <w:bCs/>
          <w:sz w:val="20"/>
          <w:szCs w:val="20"/>
          <w:lang w:eastAsia="sk-SK"/>
        </w:rPr>
        <w:t>Veľký Horeš</w:t>
      </w:r>
      <w:r w:rsidR="00AA5D1A" w:rsidRPr="001328B5">
        <w:rPr>
          <w:rFonts w:ascii="Tahoma" w:eastAsia="Times New Roman" w:hAnsi="Tahoma" w:cs="Tahoma"/>
          <w:b/>
          <w:bCs/>
          <w:sz w:val="20"/>
          <w:szCs w:val="20"/>
          <w:lang w:eastAsia="sk-SK"/>
        </w:rPr>
        <w:t xml:space="preserve"> </w:t>
      </w:r>
      <w:r>
        <w:rPr>
          <w:rFonts w:ascii="Tahoma" w:eastAsia="Times New Roman" w:hAnsi="Tahoma" w:cs="Tahoma"/>
          <w:b/>
          <w:bCs/>
          <w:sz w:val="20"/>
          <w:szCs w:val="20"/>
          <w:lang w:eastAsia="sk-SK"/>
        </w:rPr>
        <w:t>3</w:t>
      </w:r>
      <w:r w:rsidR="00AA5D1A" w:rsidRPr="001328B5">
        <w:rPr>
          <w:rFonts w:ascii="Tahoma" w:eastAsia="Times New Roman" w:hAnsi="Tahoma" w:cs="Tahoma"/>
          <w:b/>
          <w:bCs/>
          <w:sz w:val="20"/>
          <w:szCs w:val="20"/>
          <w:lang w:eastAsia="sk-SK"/>
        </w:rPr>
        <w:t>:</w:t>
      </w:r>
      <w:r>
        <w:rPr>
          <w:rFonts w:ascii="Tahoma" w:eastAsia="Times New Roman" w:hAnsi="Tahoma" w:cs="Tahoma"/>
          <w:b/>
          <w:bCs/>
          <w:sz w:val="20"/>
          <w:szCs w:val="20"/>
          <w:lang w:eastAsia="sk-SK"/>
        </w:rPr>
        <w:t>0</w:t>
      </w:r>
      <w:r w:rsidR="00AA5D1A" w:rsidRPr="001328B5">
        <w:rPr>
          <w:rFonts w:ascii="Tahoma" w:eastAsia="Times New Roman" w:hAnsi="Tahoma" w:cs="Tahoma"/>
          <w:b/>
          <w:bCs/>
          <w:sz w:val="20"/>
          <w:szCs w:val="20"/>
          <w:lang w:eastAsia="sk-SK"/>
        </w:rPr>
        <w:t xml:space="preserve"> K</w:t>
      </w:r>
      <w:r w:rsidR="00AA5D1A" w:rsidRPr="001328B5">
        <w:rPr>
          <w:rFonts w:ascii="Tahoma" w:eastAsia="Times New Roman" w:hAnsi="Tahoma" w:cs="Tahoma"/>
          <w:sz w:val="20"/>
          <w:szCs w:val="20"/>
          <w:lang w:eastAsia="sk-SK"/>
        </w:rPr>
        <w:t xml:space="preserve"> (</w:t>
      </w:r>
      <w:r>
        <w:rPr>
          <w:rFonts w:ascii="Tahoma" w:eastAsia="Times New Roman" w:hAnsi="Tahoma" w:cs="Tahoma"/>
          <w:sz w:val="20"/>
          <w:szCs w:val="20"/>
          <w:lang w:eastAsia="sk-SK"/>
        </w:rPr>
        <w:t xml:space="preserve">hostia </w:t>
      </w:r>
      <w:r w:rsidR="00AA5D1A" w:rsidRPr="001328B5">
        <w:rPr>
          <w:rFonts w:ascii="Tahoma" w:eastAsia="Times New Roman" w:hAnsi="Tahoma" w:cs="Tahoma"/>
          <w:sz w:val="20"/>
          <w:szCs w:val="20"/>
          <w:lang w:eastAsia="sk-SK"/>
        </w:rPr>
        <w:t xml:space="preserve">na stretnutie nenastúpili), </w:t>
      </w:r>
      <w:r w:rsidR="00497C04" w:rsidRPr="001328B5">
        <w:rPr>
          <w:rFonts w:ascii="Tahoma" w:eastAsia="Times New Roman" w:hAnsi="Tahoma" w:cs="Tahoma"/>
          <w:sz w:val="20"/>
          <w:szCs w:val="20"/>
          <w:lang w:eastAsia="sk-SK"/>
        </w:rPr>
        <w:t>do</w:t>
      </w:r>
      <w:r w:rsidR="00AA5D1A" w:rsidRPr="001328B5">
        <w:rPr>
          <w:rFonts w:ascii="Tahoma" w:eastAsia="Times New Roman" w:hAnsi="Tahoma" w:cs="Tahoma"/>
          <w:sz w:val="20"/>
          <w:szCs w:val="20"/>
          <w:lang w:eastAsia="sk-SK"/>
        </w:rPr>
        <w:t xml:space="preserve"> </w:t>
      </w:r>
      <w:r w:rsidR="00497C04" w:rsidRPr="001328B5">
        <w:rPr>
          <w:rFonts w:ascii="Tahoma" w:eastAsia="Times New Roman" w:hAnsi="Tahoma" w:cs="Tahoma"/>
          <w:sz w:val="20"/>
          <w:szCs w:val="20"/>
          <w:lang w:eastAsia="sk-SK"/>
        </w:rPr>
        <w:t>pozornosti</w:t>
      </w:r>
      <w:r w:rsidR="00AA5D1A" w:rsidRPr="001328B5">
        <w:rPr>
          <w:rFonts w:ascii="Tahoma" w:eastAsia="Times New Roman" w:hAnsi="Tahoma" w:cs="Tahoma"/>
          <w:sz w:val="20"/>
          <w:szCs w:val="20"/>
          <w:lang w:eastAsia="sk-SK"/>
        </w:rPr>
        <w:t xml:space="preserve"> DK,</w:t>
      </w:r>
    </w:p>
    <w:p w14:paraId="073AD4CE" w14:textId="77777777" w:rsidR="00451BD0" w:rsidRDefault="00451BD0" w:rsidP="00884C3B">
      <w:pPr>
        <w:shd w:val="clear" w:color="auto" w:fill="FFFFFF"/>
        <w:spacing w:before="405" w:after="405" w:line="240" w:lineRule="auto"/>
        <w:jc w:val="both"/>
        <w:rPr>
          <w:rFonts w:ascii="Tahoma" w:eastAsia="Times New Roman" w:hAnsi="Tahoma" w:cs="Tahoma"/>
          <w:sz w:val="20"/>
          <w:szCs w:val="20"/>
          <w:lang w:eastAsia="sk-SK"/>
        </w:rPr>
      </w:pPr>
    </w:p>
    <w:p w14:paraId="552120C6" w14:textId="7F94B6EE" w:rsidR="00AA5D1A" w:rsidRPr="001328B5" w:rsidRDefault="0080618E" w:rsidP="00884C3B">
      <w:pPr>
        <w:shd w:val="clear" w:color="auto" w:fill="FFFFFF"/>
        <w:spacing w:before="405" w:after="405" w:line="240" w:lineRule="auto"/>
        <w:jc w:val="both"/>
        <w:rPr>
          <w:rFonts w:ascii="Tahoma" w:eastAsia="Times New Roman" w:hAnsi="Tahoma" w:cs="Tahoma"/>
          <w:sz w:val="20"/>
          <w:szCs w:val="20"/>
          <w:lang w:eastAsia="sk-SK"/>
        </w:rPr>
      </w:pPr>
      <w:r>
        <w:rPr>
          <w:rFonts w:ascii="Tahoma" w:eastAsia="Times New Roman" w:hAnsi="Tahoma" w:cs="Tahoma"/>
          <w:sz w:val="20"/>
          <w:szCs w:val="20"/>
          <w:lang w:eastAsia="sk-SK"/>
        </w:rPr>
        <w:t>4</w:t>
      </w:r>
      <w:r w:rsidR="00AA5D1A" w:rsidRPr="001328B5">
        <w:rPr>
          <w:rFonts w:ascii="Tahoma" w:eastAsia="Times New Roman" w:hAnsi="Tahoma" w:cs="Tahoma"/>
          <w:sz w:val="20"/>
          <w:szCs w:val="20"/>
          <w:lang w:eastAsia="sk-SK"/>
        </w:rPr>
        <w:t>. ŠTK kontumuje stretnutie 1</w:t>
      </w:r>
      <w:r>
        <w:rPr>
          <w:rFonts w:ascii="Tahoma" w:eastAsia="Times New Roman" w:hAnsi="Tahoma" w:cs="Tahoma"/>
          <w:sz w:val="20"/>
          <w:szCs w:val="20"/>
          <w:lang w:eastAsia="sk-SK"/>
        </w:rPr>
        <w:t>1</w:t>
      </w:r>
      <w:r w:rsidR="00AA5D1A" w:rsidRPr="001328B5">
        <w:rPr>
          <w:rFonts w:ascii="Tahoma" w:eastAsia="Times New Roman" w:hAnsi="Tahoma" w:cs="Tahoma"/>
          <w:sz w:val="20"/>
          <w:szCs w:val="20"/>
          <w:lang w:eastAsia="sk-SK"/>
        </w:rPr>
        <w:t xml:space="preserve">. kola VI. ligy dospelých </w:t>
      </w:r>
      <w:r>
        <w:rPr>
          <w:rFonts w:ascii="Tahoma" w:eastAsia="Times New Roman" w:hAnsi="Tahoma" w:cs="Tahoma"/>
          <w:b/>
          <w:bCs/>
          <w:sz w:val="20"/>
          <w:szCs w:val="20"/>
          <w:lang w:eastAsia="sk-SK"/>
        </w:rPr>
        <w:t>TJ Svätuše</w:t>
      </w:r>
      <w:r w:rsidR="00884C3B" w:rsidRPr="001328B5">
        <w:rPr>
          <w:rFonts w:ascii="Tahoma" w:eastAsia="Times New Roman" w:hAnsi="Tahoma" w:cs="Tahoma"/>
          <w:b/>
          <w:bCs/>
          <w:sz w:val="20"/>
          <w:szCs w:val="20"/>
          <w:lang w:eastAsia="sk-SK"/>
        </w:rPr>
        <w:t xml:space="preserve"> – </w:t>
      </w:r>
      <w:r>
        <w:rPr>
          <w:rFonts w:ascii="Tahoma" w:eastAsia="Times New Roman" w:hAnsi="Tahoma" w:cs="Tahoma"/>
          <w:b/>
          <w:bCs/>
          <w:sz w:val="20"/>
          <w:szCs w:val="20"/>
          <w:lang w:eastAsia="sk-SK"/>
        </w:rPr>
        <w:t>FC</w:t>
      </w:r>
      <w:r w:rsidR="00884C3B" w:rsidRPr="001328B5">
        <w:rPr>
          <w:rFonts w:ascii="Tahoma" w:eastAsia="Times New Roman" w:hAnsi="Tahoma" w:cs="Tahoma"/>
          <w:b/>
          <w:bCs/>
          <w:sz w:val="20"/>
          <w:szCs w:val="20"/>
          <w:lang w:eastAsia="sk-SK"/>
        </w:rPr>
        <w:t xml:space="preserve"> </w:t>
      </w:r>
      <w:r>
        <w:rPr>
          <w:rFonts w:ascii="Tahoma" w:eastAsia="Times New Roman" w:hAnsi="Tahoma" w:cs="Tahoma"/>
          <w:b/>
          <w:bCs/>
          <w:sz w:val="20"/>
          <w:szCs w:val="20"/>
          <w:lang w:eastAsia="sk-SK"/>
        </w:rPr>
        <w:t>Tokaj Tŕňa</w:t>
      </w:r>
      <w:r w:rsidR="00884C3B" w:rsidRPr="001328B5">
        <w:rPr>
          <w:rFonts w:ascii="Tahoma" w:eastAsia="Times New Roman" w:hAnsi="Tahoma" w:cs="Tahoma"/>
          <w:b/>
          <w:bCs/>
          <w:sz w:val="20"/>
          <w:szCs w:val="20"/>
          <w:lang w:eastAsia="sk-SK"/>
        </w:rPr>
        <w:t xml:space="preserve"> 3:0 K</w:t>
      </w:r>
      <w:r w:rsidR="00884C3B" w:rsidRPr="001328B5">
        <w:rPr>
          <w:rFonts w:ascii="Tahoma" w:eastAsia="Times New Roman" w:hAnsi="Tahoma" w:cs="Tahoma"/>
          <w:sz w:val="20"/>
          <w:szCs w:val="20"/>
          <w:lang w:eastAsia="sk-SK"/>
        </w:rPr>
        <w:t xml:space="preserve"> (hostia na stretnutie nenastúpili), </w:t>
      </w:r>
      <w:r w:rsidR="00497C04" w:rsidRPr="001328B5">
        <w:rPr>
          <w:rFonts w:ascii="Tahoma" w:eastAsia="Times New Roman" w:hAnsi="Tahoma" w:cs="Tahoma"/>
          <w:sz w:val="20"/>
          <w:szCs w:val="20"/>
          <w:lang w:eastAsia="sk-SK"/>
        </w:rPr>
        <w:t>do pozornosti</w:t>
      </w:r>
      <w:r w:rsidR="00884C3B" w:rsidRPr="001328B5">
        <w:rPr>
          <w:rFonts w:ascii="Tahoma" w:eastAsia="Times New Roman" w:hAnsi="Tahoma" w:cs="Tahoma"/>
          <w:sz w:val="20"/>
          <w:szCs w:val="20"/>
          <w:lang w:eastAsia="sk-SK"/>
        </w:rPr>
        <w:t xml:space="preserve"> DK,</w:t>
      </w:r>
    </w:p>
    <w:p w14:paraId="5159ACE4" w14:textId="2ED6F05C" w:rsidR="00893073" w:rsidRDefault="0080618E" w:rsidP="00884C3B">
      <w:pPr>
        <w:shd w:val="clear" w:color="auto" w:fill="FFFFFF"/>
        <w:spacing w:before="405" w:after="405" w:line="240" w:lineRule="auto"/>
        <w:jc w:val="both"/>
        <w:rPr>
          <w:rFonts w:ascii="Tahoma" w:eastAsia="Times New Roman" w:hAnsi="Tahoma" w:cs="Tahoma"/>
          <w:sz w:val="20"/>
          <w:szCs w:val="20"/>
          <w:lang w:eastAsia="sk-SK"/>
        </w:rPr>
      </w:pPr>
      <w:r>
        <w:rPr>
          <w:rFonts w:ascii="Tahoma" w:eastAsia="Times New Roman" w:hAnsi="Tahoma" w:cs="Tahoma"/>
          <w:sz w:val="20"/>
          <w:szCs w:val="20"/>
          <w:lang w:eastAsia="sk-SK"/>
        </w:rPr>
        <w:t>5</w:t>
      </w:r>
      <w:r w:rsidR="00AA5D1A" w:rsidRPr="001328B5">
        <w:rPr>
          <w:rFonts w:ascii="Tahoma" w:eastAsia="Times New Roman" w:hAnsi="Tahoma" w:cs="Tahoma"/>
          <w:sz w:val="20"/>
          <w:szCs w:val="20"/>
          <w:lang w:eastAsia="sk-SK"/>
        </w:rPr>
        <w:t>. ŠTK kontumuje stretnutie 1</w:t>
      </w:r>
      <w:r>
        <w:rPr>
          <w:rFonts w:ascii="Tahoma" w:eastAsia="Times New Roman" w:hAnsi="Tahoma" w:cs="Tahoma"/>
          <w:sz w:val="20"/>
          <w:szCs w:val="20"/>
          <w:lang w:eastAsia="sk-SK"/>
        </w:rPr>
        <w:t>1</w:t>
      </w:r>
      <w:r w:rsidR="00AA5D1A" w:rsidRPr="001328B5">
        <w:rPr>
          <w:rFonts w:ascii="Tahoma" w:eastAsia="Times New Roman" w:hAnsi="Tahoma" w:cs="Tahoma"/>
          <w:sz w:val="20"/>
          <w:szCs w:val="20"/>
          <w:lang w:eastAsia="sk-SK"/>
        </w:rPr>
        <w:t xml:space="preserve">. kola VI. ligy dospelých </w:t>
      </w:r>
      <w:r w:rsidR="00884C3B" w:rsidRPr="001328B5">
        <w:rPr>
          <w:rFonts w:ascii="Tahoma" w:eastAsia="Times New Roman" w:hAnsi="Tahoma" w:cs="Tahoma"/>
          <w:b/>
          <w:bCs/>
          <w:sz w:val="20"/>
          <w:szCs w:val="20"/>
          <w:lang w:eastAsia="sk-SK"/>
        </w:rPr>
        <w:t xml:space="preserve">FK </w:t>
      </w:r>
      <w:r>
        <w:rPr>
          <w:rFonts w:ascii="Tahoma" w:eastAsia="Times New Roman" w:hAnsi="Tahoma" w:cs="Tahoma"/>
          <w:b/>
          <w:bCs/>
          <w:sz w:val="20"/>
          <w:szCs w:val="20"/>
          <w:lang w:eastAsia="sk-SK"/>
        </w:rPr>
        <w:t>II. Rákóczi Ferenc Borša</w:t>
      </w:r>
      <w:r w:rsidR="00884C3B" w:rsidRPr="001328B5">
        <w:rPr>
          <w:rFonts w:ascii="Tahoma" w:eastAsia="Times New Roman" w:hAnsi="Tahoma" w:cs="Tahoma"/>
          <w:b/>
          <w:bCs/>
          <w:sz w:val="20"/>
          <w:szCs w:val="20"/>
          <w:lang w:eastAsia="sk-SK"/>
        </w:rPr>
        <w:t xml:space="preserve"> – </w:t>
      </w:r>
      <w:r>
        <w:rPr>
          <w:rFonts w:ascii="Tahoma" w:eastAsia="Times New Roman" w:hAnsi="Tahoma" w:cs="Tahoma"/>
          <w:b/>
          <w:bCs/>
          <w:sz w:val="20"/>
          <w:szCs w:val="20"/>
          <w:lang w:eastAsia="sk-SK"/>
        </w:rPr>
        <w:t>OFK Biel</w:t>
      </w:r>
      <w:r w:rsidR="00884C3B" w:rsidRPr="001328B5">
        <w:rPr>
          <w:rFonts w:ascii="Tahoma" w:eastAsia="Times New Roman" w:hAnsi="Tahoma" w:cs="Tahoma"/>
          <w:b/>
          <w:bCs/>
          <w:sz w:val="20"/>
          <w:szCs w:val="20"/>
          <w:lang w:eastAsia="sk-SK"/>
        </w:rPr>
        <w:t xml:space="preserve"> 3:0 K</w:t>
      </w:r>
      <w:r w:rsidR="00884C3B" w:rsidRPr="001328B5">
        <w:rPr>
          <w:rFonts w:ascii="Tahoma" w:eastAsia="Times New Roman" w:hAnsi="Tahoma" w:cs="Tahoma"/>
          <w:sz w:val="20"/>
          <w:szCs w:val="20"/>
          <w:lang w:eastAsia="sk-SK"/>
        </w:rPr>
        <w:t xml:space="preserve"> (hostia na stretnutie nenastúpili), </w:t>
      </w:r>
      <w:r w:rsidR="00497C04" w:rsidRPr="001328B5">
        <w:rPr>
          <w:rFonts w:ascii="Tahoma" w:eastAsia="Times New Roman" w:hAnsi="Tahoma" w:cs="Tahoma"/>
          <w:sz w:val="20"/>
          <w:szCs w:val="20"/>
          <w:lang w:eastAsia="sk-SK"/>
        </w:rPr>
        <w:t>do pozornosti</w:t>
      </w:r>
      <w:r w:rsidR="00884C3B" w:rsidRPr="001328B5">
        <w:rPr>
          <w:rFonts w:ascii="Tahoma" w:eastAsia="Times New Roman" w:hAnsi="Tahoma" w:cs="Tahoma"/>
          <w:sz w:val="20"/>
          <w:szCs w:val="20"/>
          <w:lang w:eastAsia="sk-SK"/>
        </w:rPr>
        <w:t xml:space="preserve"> DK,</w:t>
      </w:r>
    </w:p>
    <w:p w14:paraId="06CFC2DB" w14:textId="2ABB69E9" w:rsidR="00D35E3F" w:rsidRDefault="00D35E3F" w:rsidP="00884C3B">
      <w:pPr>
        <w:shd w:val="clear" w:color="auto" w:fill="FFFFFF"/>
        <w:spacing w:before="405" w:after="405" w:line="240" w:lineRule="auto"/>
        <w:jc w:val="both"/>
        <w:rPr>
          <w:rFonts w:ascii="Tahoma" w:eastAsia="Times New Roman" w:hAnsi="Tahoma" w:cs="Tahoma"/>
          <w:sz w:val="20"/>
          <w:szCs w:val="20"/>
          <w:lang w:eastAsia="sk-SK"/>
        </w:rPr>
      </w:pPr>
      <w:r>
        <w:rPr>
          <w:rFonts w:ascii="Tahoma" w:eastAsia="Times New Roman" w:hAnsi="Tahoma" w:cs="Tahoma"/>
          <w:sz w:val="20"/>
          <w:szCs w:val="20"/>
          <w:lang w:eastAsia="sk-SK"/>
        </w:rPr>
        <w:t xml:space="preserve">6. </w:t>
      </w:r>
      <w:r w:rsidR="006618D4">
        <w:rPr>
          <w:rFonts w:ascii="Tahoma" w:eastAsia="Times New Roman" w:hAnsi="Tahoma" w:cs="Tahoma"/>
          <w:sz w:val="20"/>
          <w:szCs w:val="20"/>
          <w:lang w:eastAsia="sk-SK"/>
        </w:rPr>
        <w:t xml:space="preserve">ŠTK </w:t>
      </w:r>
      <w:r w:rsidR="006E45F7">
        <w:rPr>
          <w:rFonts w:ascii="Tahoma" w:eastAsia="Times New Roman" w:hAnsi="Tahoma" w:cs="Tahoma"/>
          <w:sz w:val="20"/>
          <w:szCs w:val="20"/>
          <w:lang w:eastAsia="sk-SK"/>
        </w:rPr>
        <w:t xml:space="preserve">podľa SP čl. 83/1 </w:t>
      </w:r>
      <w:r w:rsidR="006E45F7" w:rsidRPr="006E45F7">
        <w:rPr>
          <w:rFonts w:ascii="Tahoma" w:eastAsia="Times New Roman" w:hAnsi="Tahoma" w:cs="Tahoma"/>
          <w:b/>
          <w:bCs/>
          <w:sz w:val="20"/>
          <w:szCs w:val="20"/>
          <w:lang w:eastAsia="sk-SK"/>
        </w:rPr>
        <w:t>odpočíta 3 body FC Tokaj Tŕňa</w:t>
      </w:r>
      <w:r w:rsidR="006E45F7">
        <w:rPr>
          <w:rFonts w:ascii="Tahoma" w:eastAsia="Times New Roman" w:hAnsi="Tahoma" w:cs="Tahoma"/>
          <w:sz w:val="20"/>
          <w:szCs w:val="20"/>
          <w:lang w:eastAsia="sk-SK"/>
        </w:rPr>
        <w:t xml:space="preserve"> za odohratie stretnutia 10. kola VI. ligy dospelých počas neuhradenia mesačnej zbernej faktúry.</w:t>
      </w:r>
    </w:p>
    <w:p w14:paraId="62ED49C2" w14:textId="77777777" w:rsidR="00BB7226" w:rsidRPr="00BB7226" w:rsidRDefault="00BB7226" w:rsidP="00BB7226">
      <w:pPr>
        <w:shd w:val="clear" w:color="auto" w:fill="FFFFFF"/>
        <w:spacing w:after="0" w:line="240" w:lineRule="auto"/>
        <w:jc w:val="both"/>
        <w:textAlignment w:val="baseline"/>
        <w:rPr>
          <w:rFonts w:ascii="Tahoma" w:eastAsia="Times New Roman" w:hAnsi="Tahoma" w:cs="Tahoma"/>
          <w:color w:val="000000"/>
          <w:sz w:val="20"/>
          <w:szCs w:val="20"/>
          <w:lang w:eastAsia="sk-SK"/>
        </w:rPr>
      </w:pPr>
      <w:r>
        <w:rPr>
          <w:rFonts w:ascii="Tahoma" w:eastAsia="Times New Roman" w:hAnsi="Tahoma" w:cs="Tahoma"/>
          <w:sz w:val="20"/>
          <w:szCs w:val="20"/>
          <w:lang w:eastAsia="sk-SK"/>
        </w:rPr>
        <w:t xml:space="preserve">7. ŠTK </w:t>
      </w:r>
      <w:r w:rsidRPr="007E7534">
        <w:rPr>
          <w:rFonts w:ascii="Tahoma" w:eastAsia="Times New Roman" w:hAnsi="Tahoma" w:cs="Tahoma"/>
          <w:b/>
          <w:bCs/>
          <w:sz w:val="20"/>
          <w:szCs w:val="20"/>
          <w:lang w:eastAsia="sk-SK"/>
        </w:rPr>
        <w:t>anuluje súťažný ročník</w:t>
      </w:r>
      <w:r>
        <w:rPr>
          <w:rFonts w:ascii="Tahoma" w:eastAsia="Times New Roman" w:hAnsi="Tahoma" w:cs="Tahoma"/>
          <w:sz w:val="20"/>
          <w:szCs w:val="20"/>
          <w:lang w:eastAsia="sk-SK"/>
        </w:rPr>
        <w:t xml:space="preserve"> </w:t>
      </w:r>
      <w:r w:rsidRPr="00BB7226">
        <w:rPr>
          <w:rFonts w:ascii="Tahoma" w:eastAsia="Times New Roman" w:hAnsi="Tahoma" w:cs="Tahoma"/>
          <w:b/>
          <w:bCs/>
          <w:color w:val="000000"/>
          <w:sz w:val="20"/>
          <w:szCs w:val="20"/>
          <w:bdr w:val="none" w:sz="0" w:space="0" w:color="auto" w:frame="1"/>
          <w:lang w:eastAsia="sk-SK"/>
        </w:rPr>
        <w:t>mládežníckych súťaží</w:t>
      </w:r>
      <w:r w:rsidRPr="00BB7226">
        <w:rPr>
          <w:rFonts w:ascii="Tahoma" w:eastAsia="Times New Roman" w:hAnsi="Tahoma" w:cs="Tahoma"/>
          <w:color w:val="000000"/>
          <w:sz w:val="20"/>
          <w:szCs w:val="20"/>
          <w:bdr w:val="none" w:sz="0" w:space="0" w:color="auto" w:frame="1"/>
          <w:lang w:eastAsia="sk-SK"/>
        </w:rPr>
        <w:t xml:space="preserve"> V. liga U19, III. liga U15 </w:t>
      </w:r>
      <w:proofErr w:type="spellStart"/>
      <w:r w:rsidRPr="00BB7226">
        <w:rPr>
          <w:rFonts w:ascii="Tahoma" w:eastAsia="Times New Roman" w:hAnsi="Tahoma" w:cs="Tahoma"/>
          <w:color w:val="000000"/>
          <w:sz w:val="20"/>
          <w:szCs w:val="20"/>
          <w:bdr w:val="none" w:sz="0" w:space="0" w:color="auto" w:frame="1"/>
          <w:lang w:eastAsia="sk-SK"/>
        </w:rPr>
        <w:t>sk</w:t>
      </w:r>
      <w:proofErr w:type="spellEnd"/>
      <w:r w:rsidRPr="00BB7226">
        <w:rPr>
          <w:rFonts w:ascii="Tahoma" w:eastAsia="Times New Roman" w:hAnsi="Tahoma" w:cs="Tahoma"/>
          <w:color w:val="000000"/>
          <w:sz w:val="20"/>
          <w:szCs w:val="20"/>
          <w:bdr w:val="none" w:sz="0" w:space="0" w:color="auto" w:frame="1"/>
          <w:lang w:eastAsia="sk-SK"/>
        </w:rPr>
        <w:t>. A, </w:t>
      </w:r>
      <w:r w:rsidRPr="00BB7226">
        <w:rPr>
          <w:rFonts w:ascii="Tahoma" w:eastAsia="Times New Roman" w:hAnsi="Tahoma" w:cs="Tahoma"/>
          <w:color w:val="000000"/>
          <w:sz w:val="20"/>
          <w:szCs w:val="20"/>
          <w:bdr w:val="none" w:sz="0" w:space="0" w:color="auto" w:frame="1"/>
          <w:shd w:val="clear" w:color="auto" w:fill="FFFFFF"/>
          <w:lang w:eastAsia="sk-SK"/>
        </w:rPr>
        <w:t xml:space="preserve">III. liga U15 </w:t>
      </w:r>
      <w:proofErr w:type="spellStart"/>
      <w:r w:rsidRPr="00BB7226">
        <w:rPr>
          <w:rFonts w:ascii="Tahoma" w:eastAsia="Times New Roman" w:hAnsi="Tahoma" w:cs="Tahoma"/>
          <w:color w:val="000000"/>
          <w:sz w:val="20"/>
          <w:szCs w:val="20"/>
          <w:bdr w:val="none" w:sz="0" w:space="0" w:color="auto" w:frame="1"/>
          <w:shd w:val="clear" w:color="auto" w:fill="FFFFFF"/>
          <w:lang w:eastAsia="sk-SK"/>
        </w:rPr>
        <w:t>sk</w:t>
      </w:r>
      <w:proofErr w:type="spellEnd"/>
      <w:r w:rsidRPr="00BB7226">
        <w:rPr>
          <w:rFonts w:ascii="Tahoma" w:eastAsia="Times New Roman" w:hAnsi="Tahoma" w:cs="Tahoma"/>
          <w:color w:val="000000"/>
          <w:sz w:val="20"/>
          <w:szCs w:val="20"/>
          <w:bdr w:val="none" w:sz="0" w:space="0" w:color="auto" w:frame="1"/>
          <w:shd w:val="clear" w:color="auto" w:fill="FFFFFF"/>
          <w:lang w:eastAsia="sk-SK"/>
        </w:rPr>
        <w:t xml:space="preserve">. B a Prípravka U11 </w:t>
      </w:r>
      <w:proofErr w:type="spellStart"/>
      <w:r w:rsidRPr="00BB7226">
        <w:rPr>
          <w:rFonts w:ascii="Tahoma" w:eastAsia="Times New Roman" w:hAnsi="Tahoma" w:cs="Tahoma"/>
          <w:color w:val="000000"/>
          <w:sz w:val="20"/>
          <w:szCs w:val="20"/>
          <w:bdr w:val="none" w:sz="0" w:space="0" w:color="auto" w:frame="1"/>
          <w:shd w:val="clear" w:color="auto" w:fill="FFFFFF"/>
          <w:lang w:eastAsia="sk-SK"/>
        </w:rPr>
        <w:t>sk</w:t>
      </w:r>
      <w:proofErr w:type="spellEnd"/>
      <w:r w:rsidRPr="00BB7226">
        <w:rPr>
          <w:rFonts w:ascii="Tahoma" w:eastAsia="Times New Roman" w:hAnsi="Tahoma" w:cs="Tahoma"/>
          <w:color w:val="000000"/>
          <w:sz w:val="20"/>
          <w:szCs w:val="20"/>
          <w:bdr w:val="none" w:sz="0" w:space="0" w:color="auto" w:frame="1"/>
          <w:shd w:val="clear" w:color="auto" w:fill="FFFFFF"/>
          <w:lang w:eastAsia="sk-SK"/>
        </w:rPr>
        <w:t>. B.</w:t>
      </w:r>
    </w:p>
    <w:p w14:paraId="54DF9347" w14:textId="39A86E37" w:rsidR="00287FC4" w:rsidRPr="001328B5" w:rsidRDefault="00BB7226" w:rsidP="00884C3B">
      <w:pPr>
        <w:shd w:val="clear" w:color="auto" w:fill="FFFFFF"/>
        <w:spacing w:before="405" w:after="405" w:line="240" w:lineRule="auto"/>
        <w:jc w:val="both"/>
        <w:rPr>
          <w:rFonts w:ascii="Tahoma" w:eastAsia="Times New Roman" w:hAnsi="Tahoma" w:cs="Tahoma"/>
          <w:sz w:val="20"/>
          <w:szCs w:val="20"/>
          <w:lang w:eastAsia="sk-SK"/>
        </w:rPr>
      </w:pPr>
      <w:r>
        <w:rPr>
          <w:rFonts w:ascii="Tahoma" w:eastAsia="Times New Roman" w:hAnsi="Tahoma" w:cs="Tahoma"/>
          <w:sz w:val="20"/>
          <w:szCs w:val="20"/>
          <w:lang w:eastAsia="sk-SK"/>
        </w:rPr>
        <w:t>8</w:t>
      </w:r>
      <w:r w:rsidR="00B65EFC" w:rsidRPr="001328B5">
        <w:rPr>
          <w:rFonts w:ascii="Tahoma" w:eastAsia="Times New Roman" w:hAnsi="Tahoma" w:cs="Tahoma"/>
          <w:sz w:val="20"/>
          <w:szCs w:val="20"/>
          <w:lang w:eastAsia="sk-SK"/>
        </w:rPr>
        <w:t xml:space="preserve">. </w:t>
      </w:r>
      <w:r w:rsidR="00287FC4" w:rsidRPr="001328B5">
        <w:rPr>
          <w:rFonts w:ascii="Tahoma" w:eastAsia="Times New Roman" w:hAnsi="Tahoma" w:cs="Tahoma"/>
          <w:sz w:val="20"/>
          <w:szCs w:val="20"/>
          <w:lang w:eastAsia="sk-SK"/>
        </w:rPr>
        <w:t>Organizačné zabezpečenia stretnutí na základe Vyhlášky:</w:t>
      </w:r>
    </w:p>
    <w:p w14:paraId="2021DE57" w14:textId="56DCBC05" w:rsidR="00287FC4" w:rsidRDefault="00287FC4" w:rsidP="00287FC4">
      <w:pPr>
        <w:shd w:val="clear" w:color="auto" w:fill="FFFFFF"/>
        <w:spacing w:before="405" w:after="405" w:line="240" w:lineRule="auto"/>
        <w:rPr>
          <w:rFonts w:ascii="Tahoma" w:eastAsia="Times New Roman" w:hAnsi="Tahoma" w:cs="Tahoma"/>
          <w:sz w:val="20"/>
          <w:szCs w:val="20"/>
          <w:lang w:eastAsia="sk-SK"/>
        </w:rPr>
      </w:pPr>
      <w:r w:rsidRPr="001328B5">
        <w:rPr>
          <w:rFonts w:ascii="Tahoma" w:eastAsia="Times New Roman" w:hAnsi="Tahoma" w:cs="Tahoma"/>
          <w:sz w:val="20"/>
          <w:szCs w:val="20"/>
          <w:lang w:eastAsia="sk-SK"/>
        </w:rPr>
        <w:t xml:space="preserve">Stretnutia sa </w:t>
      </w:r>
      <w:r w:rsidR="00AA5D1A" w:rsidRPr="001328B5">
        <w:rPr>
          <w:rFonts w:ascii="Tahoma" w:eastAsia="Times New Roman" w:hAnsi="Tahoma" w:cs="Tahoma"/>
          <w:sz w:val="20"/>
          <w:szCs w:val="20"/>
          <w:lang w:eastAsia="sk-SK"/>
        </w:rPr>
        <w:t xml:space="preserve">odohrajú </w:t>
      </w:r>
      <w:r w:rsidRPr="001328B5">
        <w:rPr>
          <w:rFonts w:ascii="Tahoma" w:eastAsia="Times New Roman" w:hAnsi="Tahoma" w:cs="Tahoma"/>
          <w:sz w:val="20"/>
          <w:szCs w:val="20"/>
          <w:lang w:eastAsia="sk-SK"/>
        </w:rPr>
        <w:t xml:space="preserve">za podmienok vyplývajúcich z regionálneho Covid automatu v zmysle </w:t>
      </w:r>
      <w:r w:rsidR="00AA5D1A" w:rsidRPr="001328B5">
        <w:rPr>
          <w:rFonts w:ascii="Tahoma" w:eastAsia="Times New Roman" w:hAnsi="Tahoma" w:cs="Tahoma"/>
          <w:sz w:val="20"/>
          <w:szCs w:val="20"/>
          <w:lang w:eastAsia="sk-SK"/>
        </w:rPr>
        <w:t>V</w:t>
      </w:r>
      <w:r w:rsidRPr="001328B5">
        <w:rPr>
          <w:rFonts w:ascii="Tahoma" w:eastAsia="Times New Roman" w:hAnsi="Tahoma" w:cs="Tahoma"/>
          <w:sz w:val="20"/>
          <w:szCs w:val="20"/>
          <w:lang w:eastAsia="sk-SK"/>
        </w:rPr>
        <w:t xml:space="preserve">yhlášky </w:t>
      </w:r>
      <w:r w:rsidR="00AA5D1A" w:rsidRPr="001328B5">
        <w:rPr>
          <w:rFonts w:ascii="Tahoma" w:eastAsia="Times New Roman" w:hAnsi="Tahoma" w:cs="Tahoma"/>
          <w:sz w:val="20"/>
          <w:szCs w:val="20"/>
          <w:lang w:eastAsia="sk-SK"/>
        </w:rPr>
        <w:t xml:space="preserve">UVZ č. 208 </w:t>
      </w:r>
      <w:r w:rsidRPr="001328B5">
        <w:rPr>
          <w:rFonts w:ascii="Tahoma" w:eastAsia="Times New Roman" w:hAnsi="Tahoma" w:cs="Tahoma"/>
          <w:sz w:val="20"/>
          <w:szCs w:val="20"/>
          <w:lang w:eastAsia="sk-SK"/>
        </w:rPr>
        <w:t>a následných aktualizácií.</w:t>
      </w:r>
    </w:p>
    <w:p w14:paraId="4E5B7763" w14:textId="268C6E82" w:rsidR="00287FC4" w:rsidRPr="001328B5" w:rsidRDefault="00287FC4" w:rsidP="00287FC4">
      <w:pPr>
        <w:shd w:val="clear" w:color="auto" w:fill="FFFFFF"/>
        <w:spacing w:before="405" w:after="405" w:line="240" w:lineRule="auto"/>
        <w:rPr>
          <w:rFonts w:ascii="Tahoma" w:eastAsia="Times New Roman" w:hAnsi="Tahoma" w:cs="Tahoma"/>
          <w:sz w:val="20"/>
          <w:szCs w:val="20"/>
          <w:lang w:eastAsia="sk-SK"/>
        </w:rPr>
      </w:pPr>
      <w:r w:rsidRPr="001328B5">
        <w:rPr>
          <w:rFonts w:ascii="Tahoma" w:eastAsia="Times New Roman" w:hAnsi="Tahoma" w:cs="Tahoma"/>
          <w:b/>
          <w:bCs/>
          <w:sz w:val="20"/>
          <w:szCs w:val="20"/>
          <w:lang w:eastAsia="sk-SK"/>
        </w:rPr>
        <w:t>V zmysle Vyhlášky č.</w:t>
      </w:r>
      <w:r w:rsidR="00AA5D1A" w:rsidRPr="001328B5">
        <w:rPr>
          <w:rFonts w:ascii="Tahoma" w:eastAsia="Times New Roman" w:hAnsi="Tahoma" w:cs="Tahoma"/>
          <w:b/>
          <w:bCs/>
          <w:sz w:val="20"/>
          <w:szCs w:val="20"/>
          <w:lang w:eastAsia="sk-SK"/>
        </w:rPr>
        <w:t xml:space="preserve"> </w:t>
      </w:r>
      <w:r w:rsidRPr="001328B5">
        <w:rPr>
          <w:rFonts w:ascii="Tahoma" w:eastAsia="Times New Roman" w:hAnsi="Tahoma" w:cs="Tahoma"/>
          <w:b/>
          <w:bCs/>
          <w:sz w:val="20"/>
          <w:szCs w:val="20"/>
          <w:lang w:eastAsia="sk-SK"/>
        </w:rPr>
        <w:t>208, § 7 Spoločné ustanovenia:</w:t>
      </w:r>
    </w:p>
    <w:p w14:paraId="25FFEB41" w14:textId="77777777" w:rsidR="00287FC4" w:rsidRPr="001328B5" w:rsidRDefault="00287FC4" w:rsidP="00253ABD">
      <w:pPr>
        <w:shd w:val="clear" w:color="auto" w:fill="FFFFFF"/>
        <w:spacing w:before="405" w:after="405" w:line="240" w:lineRule="auto"/>
        <w:jc w:val="both"/>
        <w:rPr>
          <w:rFonts w:ascii="Tahoma" w:eastAsia="Times New Roman" w:hAnsi="Tahoma" w:cs="Tahoma"/>
          <w:sz w:val="20"/>
          <w:szCs w:val="20"/>
          <w:lang w:eastAsia="sk-SK"/>
        </w:rPr>
      </w:pPr>
      <w:r w:rsidRPr="001328B5">
        <w:rPr>
          <w:rFonts w:ascii="Tahoma" w:eastAsia="Times New Roman" w:hAnsi="Tahoma" w:cs="Tahoma"/>
          <w:sz w:val="20"/>
          <w:szCs w:val="20"/>
          <w:lang w:eastAsia="sk-SK"/>
        </w:rPr>
        <w:t>(1) Ak táto vyhláška uvádza podmienku negatívneho výsledku antigénového testu na ochorenie COVID-19, je ho možné nahradiť potvrdeniami o nasledovných skutočnostiach:</w:t>
      </w:r>
    </w:p>
    <w:p w14:paraId="65F0F1BB" w14:textId="77777777" w:rsidR="00287FC4" w:rsidRPr="001328B5" w:rsidRDefault="00287FC4" w:rsidP="00253ABD">
      <w:pPr>
        <w:shd w:val="clear" w:color="auto" w:fill="FFFFFF"/>
        <w:spacing w:before="405" w:after="405" w:line="240" w:lineRule="auto"/>
        <w:jc w:val="both"/>
        <w:rPr>
          <w:rFonts w:ascii="Tahoma" w:eastAsia="Times New Roman" w:hAnsi="Tahoma" w:cs="Tahoma"/>
          <w:sz w:val="20"/>
          <w:szCs w:val="20"/>
          <w:lang w:eastAsia="sk-SK"/>
        </w:rPr>
      </w:pPr>
      <w:r w:rsidRPr="001328B5">
        <w:rPr>
          <w:rFonts w:ascii="Tahoma" w:eastAsia="Times New Roman" w:hAnsi="Tahoma" w:cs="Tahoma"/>
          <w:sz w:val="20"/>
          <w:szCs w:val="20"/>
          <w:lang w:eastAsia="sk-SK"/>
        </w:rPr>
        <w:t>a) osoba bola zaočkovaná druhou dávkou mRNA vakcíny proti ochoreniu COVID-19 a od tejto udalosti uplynulo viac ako 14 dní,</w:t>
      </w:r>
    </w:p>
    <w:p w14:paraId="677679F5" w14:textId="77777777" w:rsidR="00287FC4" w:rsidRPr="001328B5" w:rsidRDefault="00287FC4" w:rsidP="00253ABD">
      <w:pPr>
        <w:shd w:val="clear" w:color="auto" w:fill="FFFFFF"/>
        <w:spacing w:before="405" w:after="405" w:line="240" w:lineRule="auto"/>
        <w:jc w:val="both"/>
        <w:rPr>
          <w:rFonts w:ascii="Tahoma" w:eastAsia="Times New Roman" w:hAnsi="Tahoma" w:cs="Tahoma"/>
          <w:sz w:val="20"/>
          <w:szCs w:val="20"/>
          <w:lang w:eastAsia="sk-SK"/>
        </w:rPr>
      </w:pPr>
      <w:r w:rsidRPr="001328B5">
        <w:rPr>
          <w:rFonts w:ascii="Tahoma" w:eastAsia="Times New Roman" w:hAnsi="Tahoma" w:cs="Tahoma"/>
          <w:sz w:val="20"/>
          <w:szCs w:val="20"/>
          <w:lang w:eastAsia="sk-SK"/>
        </w:rPr>
        <w:t>b) osoba bola zaočkovaná prvou dávkou vektorovej vakcíny proti ochoreniu COVID-19 a od tejto udalosti uplynulo viac ako 4 týždne,</w:t>
      </w:r>
    </w:p>
    <w:p w14:paraId="4731A2D7" w14:textId="77777777" w:rsidR="00287FC4" w:rsidRPr="001328B5" w:rsidRDefault="00287FC4" w:rsidP="00253ABD">
      <w:pPr>
        <w:shd w:val="clear" w:color="auto" w:fill="FFFFFF"/>
        <w:spacing w:before="405" w:after="405" w:line="240" w:lineRule="auto"/>
        <w:jc w:val="both"/>
        <w:rPr>
          <w:rFonts w:ascii="Tahoma" w:eastAsia="Times New Roman" w:hAnsi="Tahoma" w:cs="Tahoma"/>
          <w:sz w:val="20"/>
          <w:szCs w:val="20"/>
          <w:lang w:eastAsia="sk-SK"/>
        </w:rPr>
      </w:pPr>
      <w:r w:rsidRPr="001328B5">
        <w:rPr>
          <w:rFonts w:ascii="Tahoma" w:eastAsia="Times New Roman" w:hAnsi="Tahoma" w:cs="Tahoma"/>
          <w:sz w:val="20"/>
          <w:szCs w:val="20"/>
          <w:lang w:eastAsia="sk-SK"/>
        </w:rPr>
        <w:t>c) osoba je viac ako 14 dní po 1. dávke očkovania proti ochoreniu COVID-19 (mRNA alebo vektorovou vakcínou), ak bola prvá dávka očkovania podaná v intervale do 180 dní od prekonania ochorenia COVID-19,</w:t>
      </w:r>
    </w:p>
    <w:p w14:paraId="5640EF17" w14:textId="77777777" w:rsidR="00287FC4" w:rsidRPr="001328B5" w:rsidRDefault="00287FC4" w:rsidP="00253ABD">
      <w:pPr>
        <w:shd w:val="clear" w:color="auto" w:fill="FFFFFF"/>
        <w:spacing w:before="405" w:after="405" w:line="240" w:lineRule="auto"/>
        <w:jc w:val="both"/>
        <w:rPr>
          <w:rFonts w:ascii="Tahoma" w:eastAsia="Times New Roman" w:hAnsi="Tahoma" w:cs="Tahoma"/>
          <w:sz w:val="20"/>
          <w:szCs w:val="20"/>
          <w:lang w:eastAsia="sk-SK"/>
        </w:rPr>
      </w:pPr>
      <w:r w:rsidRPr="001328B5">
        <w:rPr>
          <w:rFonts w:ascii="Tahoma" w:eastAsia="Times New Roman" w:hAnsi="Tahoma" w:cs="Tahoma"/>
          <w:sz w:val="20"/>
          <w:szCs w:val="20"/>
          <w:lang w:eastAsia="sk-SK"/>
        </w:rPr>
        <w:t>d) osoba prekonala ochorenie COVID-19 v období pred nie viac ako 180 dňami,</w:t>
      </w:r>
    </w:p>
    <w:p w14:paraId="14212F28" w14:textId="77777777" w:rsidR="00287FC4" w:rsidRPr="001328B5" w:rsidRDefault="00287FC4" w:rsidP="00253ABD">
      <w:pPr>
        <w:shd w:val="clear" w:color="auto" w:fill="FFFFFF"/>
        <w:spacing w:before="405" w:after="405" w:line="240" w:lineRule="auto"/>
        <w:jc w:val="both"/>
        <w:rPr>
          <w:rFonts w:ascii="Tahoma" w:eastAsia="Times New Roman" w:hAnsi="Tahoma" w:cs="Tahoma"/>
          <w:sz w:val="20"/>
          <w:szCs w:val="20"/>
          <w:lang w:eastAsia="sk-SK"/>
        </w:rPr>
      </w:pPr>
      <w:r w:rsidRPr="001328B5">
        <w:rPr>
          <w:rFonts w:ascii="Tahoma" w:eastAsia="Times New Roman" w:hAnsi="Tahoma" w:cs="Tahoma"/>
          <w:sz w:val="20"/>
          <w:szCs w:val="20"/>
          <w:lang w:eastAsia="sk-SK"/>
        </w:rPr>
        <w:t>e) ide o osobu do 10 rokov veku.</w:t>
      </w:r>
    </w:p>
    <w:p w14:paraId="581AD74A" w14:textId="77777777" w:rsidR="00287FC4" w:rsidRPr="001328B5" w:rsidRDefault="00287FC4" w:rsidP="00253ABD">
      <w:pPr>
        <w:shd w:val="clear" w:color="auto" w:fill="FFFFFF"/>
        <w:spacing w:before="405" w:after="405" w:line="240" w:lineRule="auto"/>
        <w:jc w:val="both"/>
        <w:rPr>
          <w:rFonts w:ascii="Tahoma" w:eastAsia="Times New Roman" w:hAnsi="Tahoma" w:cs="Tahoma"/>
          <w:sz w:val="20"/>
          <w:szCs w:val="20"/>
          <w:lang w:eastAsia="sk-SK"/>
        </w:rPr>
      </w:pPr>
      <w:r w:rsidRPr="001328B5">
        <w:rPr>
          <w:rFonts w:ascii="Tahoma" w:eastAsia="Times New Roman" w:hAnsi="Tahoma" w:cs="Tahoma"/>
          <w:sz w:val="20"/>
          <w:szCs w:val="20"/>
          <w:lang w:eastAsia="sk-SK"/>
        </w:rPr>
        <w:t>(2) Prevádzkovateľ zariadenia alebo organizátor hromadného podujatia je oprávnený požadovať od osoby vstupujúcej do vnútorných alebo vonkajších priestorov hromadného podujatia predloženie príslušného dokladu, ktorý preukazuje niektorú zo skutočností podľa odseku 1; do tohto dokladu je prevádzkovateľ zariadenia alebo organizátor hromadného podujatia oprávnený nahliadnuť.</w:t>
      </w:r>
    </w:p>
    <w:p w14:paraId="18C20FD8" w14:textId="205F9D15" w:rsidR="00287FC4" w:rsidRDefault="00287FC4" w:rsidP="00287FC4">
      <w:pPr>
        <w:shd w:val="clear" w:color="auto" w:fill="FFFFFF"/>
        <w:spacing w:before="405" w:after="405" w:line="240" w:lineRule="auto"/>
        <w:rPr>
          <w:rFonts w:ascii="Tahoma" w:eastAsia="Times New Roman" w:hAnsi="Tahoma" w:cs="Tahoma"/>
          <w:b/>
          <w:bCs/>
          <w:sz w:val="20"/>
          <w:szCs w:val="20"/>
          <w:lang w:eastAsia="sk-SK"/>
        </w:rPr>
      </w:pPr>
      <w:r w:rsidRPr="001328B5">
        <w:rPr>
          <w:rFonts w:ascii="Tahoma" w:eastAsia="Times New Roman" w:hAnsi="Tahoma" w:cs="Tahoma"/>
          <w:b/>
          <w:bCs/>
          <w:sz w:val="20"/>
          <w:szCs w:val="20"/>
          <w:lang w:eastAsia="sk-SK"/>
        </w:rPr>
        <w:t>Proti rozhodnutiam je možné sa odvolať podľa SP čl.87/1 do 14 dní</w:t>
      </w:r>
      <w:r w:rsidRPr="001328B5">
        <w:rPr>
          <w:rFonts w:ascii="Tahoma" w:eastAsia="Times New Roman" w:hAnsi="Tahoma" w:cs="Tahoma"/>
          <w:b/>
          <w:bCs/>
          <w:i/>
          <w:iCs/>
          <w:sz w:val="20"/>
          <w:szCs w:val="20"/>
          <w:lang w:eastAsia="sk-SK"/>
        </w:rPr>
        <w:t>.</w:t>
      </w:r>
    </w:p>
    <w:p w14:paraId="26F1E179" w14:textId="77777777" w:rsidR="007E7534" w:rsidRDefault="007E7534">
      <w:pPr>
        <w:shd w:val="clear" w:color="auto" w:fill="FFFFFF"/>
        <w:spacing w:after="0" w:line="276" w:lineRule="auto"/>
        <w:jc w:val="both"/>
        <w:rPr>
          <w:rFonts w:ascii="Tahoma" w:eastAsia="Times New Roman" w:hAnsi="Tahoma" w:cs="Tahoma"/>
          <w:b/>
          <w:bCs/>
          <w:color w:val="0000FF"/>
          <w:lang w:eastAsia="sk-SK"/>
        </w:rPr>
      </w:pPr>
    </w:p>
    <w:p w14:paraId="0C43A4EA" w14:textId="1754B008" w:rsidR="00E238DC" w:rsidRPr="001328B5" w:rsidRDefault="00BB7226">
      <w:pPr>
        <w:shd w:val="clear" w:color="auto" w:fill="FFFFFF"/>
        <w:spacing w:after="0" w:line="276" w:lineRule="auto"/>
        <w:jc w:val="both"/>
      </w:pPr>
      <w:r>
        <w:rPr>
          <w:rFonts w:ascii="Tahoma" w:eastAsia="Times New Roman" w:hAnsi="Tahoma" w:cs="Tahoma"/>
          <w:b/>
          <w:bCs/>
          <w:color w:val="0000FF"/>
          <w:lang w:eastAsia="sk-SK"/>
        </w:rPr>
        <w:t>4</w:t>
      </w:r>
      <w:r w:rsidR="00F41434" w:rsidRPr="001328B5">
        <w:rPr>
          <w:rFonts w:ascii="Tahoma" w:eastAsia="Times New Roman" w:hAnsi="Tahoma" w:cs="Tahoma"/>
          <w:b/>
          <w:bCs/>
          <w:color w:val="0000FF"/>
          <w:lang w:eastAsia="sk-SK"/>
        </w:rPr>
        <w:t>. Správy KR</w:t>
      </w:r>
    </w:p>
    <w:p w14:paraId="39A6BC25" w14:textId="77777777" w:rsidR="00710035" w:rsidRPr="001328B5" w:rsidRDefault="00710035">
      <w:pPr>
        <w:spacing w:line="360" w:lineRule="auto"/>
        <w:jc w:val="both"/>
        <w:rPr>
          <w:rFonts w:ascii="Tahoma" w:eastAsia="Times New Roman" w:hAnsi="Tahoma" w:cs="Tahoma"/>
          <w:sz w:val="4"/>
          <w:szCs w:val="4"/>
          <w:lang w:eastAsia="sk-SK"/>
        </w:rPr>
      </w:pPr>
    </w:p>
    <w:p w14:paraId="6BE94577" w14:textId="2C3AC598" w:rsidR="006618D4" w:rsidRPr="006618D4" w:rsidRDefault="006618D4" w:rsidP="007E7534">
      <w:pPr>
        <w:spacing w:before="100" w:beforeAutospacing="1" w:after="100" w:afterAutospacing="1" w:line="360" w:lineRule="auto"/>
        <w:jc w:val="both"/>
        <w:rPr>
          <w:rFonts w:ascii="Tahoma" w:eastAsia="Times New Roman" w:hAnsi="Tahoma" w:cs="Tahoma"/>
          <w:color w:val="000000"/>
          <w:sz w:val="20"/>
          <w:szCs w:val="20"/>
          <w:lang w:eastAsia="sk-SK"/>
        </w:rPr>
      </w:pPr>
      <w:r>
        <w:rPr>
          <w:rFonts w:ascii="Tahoma" w:eastAsia="Times New Roman" w:hAnsi="Tahoma" w:cs="Tahoma"/>
          <w:color w:val="000000"/>
          <w:sz w:val="20"/>
          <w:szCs w:val="20"/>
          <w:lang w:eastAsia="sk-SK"/>
        </w:rPr>
        <w:t xml:space="preserve">1. </w:t>
      </w:r>
      <w:r w:rsidRPr="006618D4">
        <w:rPr>
          <w:rFonts w:ascii="Tahoma" w:eastAsia="Times New Roman" w:hAnsi="Tahoma" w:cs="Tahoma"/>
          <w:color w:val="000000"/>
          <w:sz w:val="20"/>
          <w:szCs w:val="20"/>
          <w:lang w:eastAsia="sk-SK"/>
        </w:rPr>
        <w:t>KR oznamuje, že</w:t>
      </w:r>
      <w:r>
        <w:rPr>
          <w:rFonts w:ascii="Tahoma" w:eastAsia="Times New Roman" w:hAnsi="Tahoma" w:cs="Tahoma"/>
          <w:b/>
          <w:bCs/>
          <w:color w:val="000000"/>
          <w:sz w:val="20"/>
          <w:szCs w:val="20"/>
          <w:lang w:eastAsia="sk-SK"/>
        </w:rPr>
        <w:t xml:space="preserve"> l</w:t>
      </w:r>
      <w:r w:rsidRPr="006618D4">
        <w:rPr>
          <w:rFonts w:ascii="Tahoma" w:eastAsia="Times New Roman" w:hAnsi="Tahoma" w:cs="Tahoma"/>
          <w:b/>
          <w:bCs/>
          <w:color w:val="000000"/>
          <w:sz w:val="20"/>
          <w:szCs w:val="20"/>
          <w:lang w:eastAsia="sk-SK"/>
        </w:rPr>
        <w:t>icenčné semináre </w:t>
      </w:r>
      <w:r w:rsidRPr="006618D4">
        <w:rPr>
          <w:rFonts w:ascii="Tahoma" w:eastAsia="Times New Roman" w:hAnsi="Tahoma" w:cs="Tahoma"/>
          <w:color w:val="000000"/>
          <w:sz w:val="20"/>
          <w:szCs w:val="20"/>
          <w:lang w:eastAsia="sk-SK"/>
        </w:rPr>
        <w:t>(prezenčné časti)</w:t>
      </w:r>
      <w:r w:rsidRPr="006618D4">
        <w:rPr>
          <w:rFonts w:ascii="Tahoma" w:eastAsia="Times New Roman" w:hAnsi="Tahoma" w:cs="Tahoma"/>
          <w:b/>
          <w:bCs/>
          <w:color w:val="000000"/>
          <w:sz w:val="20"/>
          <w:szCs w:val="20"/>
          <w:lang w:eastAsia="sk-SK"/>
        </w:rPr>
        <w:t> </w:t>
      </w:r>
      <w:r w:rsidRPr="006618D4">
        <w:rPr>
          <w:rFonts w:ascii="Tahoma" w:eastAsia="Times New Roman" w:hAnsi="Tahoma" w:cs="Tahoma"/>
          <w:color w:val="000000"/>
          <w:sz w:val="20"/>
          <w:szCs w:val="20"/>
          <w:lang w:eastAsia="sk-SK"/>
        </w:rPr>
        <w:t>pre odbornú prípravu, resp. opakovanú odbornú prípravu</w:t>
      </w:r>
      <w:r w:rsidRPr="006618D4">
        <w:rPr>
          <w:rFonts w:ascii="Tahoma" w:eastAsia="Times New Roman" w:hAnsi="Tahoma" w:cs="Tahoma"/>
          <w:b/>
          <w:bCs/>
          <w:color w:val="000000"/>
          <w:sz w:val="20"/>
          <w:szCs w:val="20"/>
          <w:lang w:eastAsia="sk-SK"/>
        </w:rPr>
        <w:t> Delegátov zväzu - licencia A </w:t>
      </w:r>
      <w:r w:rsidRPr="006618D4">
        <w:rPr>
          <w:rFonts w:ascii="Tahoma" w:eastAsia="Times New Roman" w:hAnsi="Tahoma" w:cs="Tahoma"/>
          <w:color w:val="000000"/>
          <w:sz w:val="20"/>
          <w:szCs w:val="20"/>
          <w:lang w:eastAsia="sk-SK"/>
        </w:rPr>
        <w:t>sa budú konať</w:t>
      </w:r>
      <w:r w:rsidRPr="006618D4">
        <w:rPr>
          <w:rFonts w:ascii="Tahoma" w:eastAsia="Times New Roman" w:hAnsi="Tahoma" w:cs="Tahoma"/>
          <w:b/>
          <w:bCs/>
          <w:color w:val="000000"/>
          <w:sz w:val="20"/>
          <w:szCs w:val="20"/>
          <w:lang w:eastAsia="sk-SK"/>
        </w:rPr>
        <w:t> 24.7.2021 v Košiciach</w:t>
      </w:r>
      <w:r w:rsidRPr="006618D4">
        <w:rPr>
          <w:rFonts w:ascii="Tahoma" w:eastAsia="Times New Roman" w:hAnsi="Tahoma" w:cs="Tahoma"/>
          <w:color w:val="000000"/>
          <w:sz w:val="20"/>
          <w:szCs w:val="20"/>
          <w:lang w:eastAsia="sk-SK"/>
        </w:rPr>
        <w:t xml:space="preserve"> ( </w:t>
      </w:r>
      <w:proofErr w:type="spellStart"/>
      <w:r w:rsidRPr="006618D4">
        <w:rPr>
          <w:rFonts w:ascii="Tahoma" w:eastAsia="Times New Roman" w:hAnsi="Tahoma" w:cs="Tahoma"/>
          <w:color w:val="000000"/>
          <w:sz w:val="20"/>
          <w:szCs w:val="20"/>
          <w:lang w:eastAsia="sk-SK"/>
        </w:rPr>
        <w:t>VsFZ</w:t>
      </w:r>
      <w:proofErr w:type="spellEnd"/>
      <w:r w:rsidRPr="006618D4">
        <w:rPr>
          <w:rFonts w:ascii="Tahoma" w:eastAsia="Times New Roman" w:hAnsi="Tahoma" w:cs="Tahoma"/>
          <w:color w:val="000000"/>
          <w:sz w:val="20"/>
          <w:szCs w:val="20"/>
          <w:lang w:eastAsia="sk-SK"/>
        </w:rPr>
        <w:t>, Alejová 2, 042 96 Košice )</w:t>
      </w:r>
      <w:r w:rsidRPr="006618D4">
        <w:rPr>
          <w:rFonts w:ascii="Tahoma" w:eastAsia="Times New Roman" w:hAnsi="Tahoma" w:cs="Tahoma"/>
          <w:b/>
          <w:bCs/>
          <w:color w:val="000000"/>
          <w:sz w:val="20"/>
          <w:szCs w:val="20"/>
          <w:lang w:eastAsia="sk-SK"/>
        </w:rPr>
        <w:t> </w:t>
      </w:r>
      <w:r w:rsidRPr="006618D4">
        <w:rPr>
          <w:rFonts w:ascii="Tahoma" w:eastAsia="Times New Roman" w:hAnsi="Tahoma" w:cs="Tahoma"/>
          <w:color w:val="000000"/>
          <w:sz w:val="20"/>
          <w:szCs w:val="20"/>
          <w:lang w:eastAsia="sk-SK"/>
        </w:rPr>
        <w:t>a</w:t>
      </w:r>
      <w:r w:rsidRPr="006618D4">
        <w:rPr>
          <w:rFonts w:ascii="Tahoma" w:eastAsia="Times New Roman" w:hAnsi="Tahoma" w:cs="Tahoma"/>
          <w:b/>
          <w:bCs/>
          <w:color w:val="000000"/>
          <w:sz w:val="20"/>
          <w:szCs w:val="20"/>
          <w:lang w:eastAsia="sk-SK"/>
        </w:rPr>
        <w:t> 31.7.2021 v Nitre </w:t>
      </w:r>
      <w:r w:rsidRPr="006618D4">
        <w:rPr>
          <w:rFonts w:ascii="Tahoma" w:eastAsia="Times New Roman" w:hAnsi="Tahoma" w:cs="Tahoma"/>
          <w:color w:val="000000"/>
          <w:sz w:val="20"/>
          <w:szCs w:val="20"/>
          <w:lang w:eastAsia="sk-SK"/>
        </w:rPr>
        <w:t xml:space="preserve">( Hotel </w:t>
      </w:r>
      <w:proofErr w:type="spellStart"/>
      <w:r w:rsidRPr="006618D4">
        <w:rPr>
          <w:rFonts w:ascii="Tahoma" w:eastAsia="Times New Roman" w:hAnsi="Tahoma" w:cs="Tahoma"/>
          <w:color w:val="000000"/>
          <w:sz w:val="20"/>
          <w:szCs w:val="20"/>
          <w:lang w:eastAsia="sk-SK"/>
        </w:rPr>
        <w:t>Agroinštitút</w:t>
      </w:r>
      <w:proofErr w:type="spellEnd"/>
      <w:r w:rsidRPr="006618D4">
        <w:rPr>
          <w:rFonts w:ascii="Tahoma" w:eastAsia="Times New Roman" w:hAnsi="Tahoma" w:cs="Tahoma"/>
          <w:color w:val="000000"/>
          <w:sz w:val="20"/>
          <w:szCs w:val="20"/>
          <w:lang w:eastAsia="sk-SK"/>
        </w:rPr>
        <w:t>, Akademická 4, 949 01 Nitra )</w:t>
      </w:r>
      <w:r w:rsidRPr="006618D4">
        <w:rPr>
          <w:rFonts w:ascii="Tahoma" w:eastAsia="Times New Roman" w:hAnsi="Tahoma" w:cs="Tahoma"/>
          <w:b/>
          <w:bCs/>
          <w:color w:val="000000"/>
          <w:sz w:val="20"/>
          <w:szCs w:val="20"/>
          <w:lang w:eastAsia="sk-SK"/>
        </w:rPr>
        <w:t>. Výška platby</w:t>
      </w:r>
      <w:r w:rsidRPr="006618D4">
        <w:rPr>
          <w:rFonts w:ascii="Tahoma" w:eastAsia="Times New Roman" w:hAnsi="Tahoma" w:cs="Tahoma"/>
          <w:color w:val="000000"/>
          <w:sz w:val="20"/>
          <w:szCs w:val="20"/>
          <w:lang w:eastAsia="sk-SK"/>
        </w:rPr>
        <w:t> za seminár je </w:t>
      </w:r>
      <w:r w:rsidRPr="006618D4">
        <w:rPr>
          <w:rFonts w:ascii="Tahoma" w:eastAsia="Times New Roman" w:hAnsi="Tahoma" w:cs="Tahoma"/>
          <w:b/>
          <w:bCs/>
          <w:color w:val="000000"/>
          <w:sz w:val="20"/>
          <w:szCs w:val="20"/>
          <w:lang w:eastAsia="sk-SK"/>
        </w:rPr>
        <w:t>50 eur</w:t>
      </w:r>
      <w:r w:rsidRPr="006618D4">
        <w:rPr>
          <w:rFonts w:ascii="Tahoma" w:eastAsia="Times New Roman" w:hAnsi="Tahoma" w:cs="Tahoma"/>
          <w:color w:val="000000"/>
          <w:sz w:val="20"/>
          <w:szCs w:val="20"/>
          <w:lang w:eastAsia="sk-SK"/>
        </w:rPr>
        <w:t>.</w:t>
      </w:r>
    </w:p>
    <w:p w14:paraId="6F1ACF81" w14:textId="77777777" w:rsidR="006618D4" w:rsidRPr="006618D4" w:rsidRDefault="006618D4" w:rsidP="007E7534">
      <w:pPr>
        <w:spacing w:before="100" w:beforeAutospacing="1" w:after="100" w:afterAutospacing="1" w:line="360" w:lineRule="auto"/>
        <w:jc w:val="both"/>
        <w:rPr>
          <w:rFonts w:ascii="Tahoma" w:eastAsia="Times New Roman" w:hAnsi="Tahoma" w:cs="Tahoma"/>
          <w:color w:val="000000"/>
          <w:sz w:val="20"/>
          <w:szCs w:val="20"/>
          <w:lang w:eastAsia="sk-SK"/>
        </w:rPr>
      </w:pPr>
      <w:r w:rsidRPr="006618D4">
        <w:rPr>
          <w:rFonts w:ascii="Tahoma" w:eastAsia="Times New Roman" w:hAnsi="Tahoma" w:cs="Tahoma"/>
          <w:color w:val="000000"/>
          <w:sz w:val="20"/>
          <w:szCs w:val="20"/>
          <w:lang w:eastAsia="sk-SK"/>
        </w:rPr>
        <w:t>Záujemcovia sa môžu prihlasovať na emailovej adrese člena KD </w:t>
      </w:r>
      <w:r w:rsidRPr="006618D4">
        <w:rPr>
          <w:rFonts w:ascii="Tahoma" w:eastAsia="Times New Roman" w:hAnsi="Tahoma" w:cs="Tahoma"/>
          <w:b/>
          <w:bCs/>
          <w:color w:val="000000"/>
          <w:sz w:val="20"/>
          <w:szCs w:val="20"/>
          <w:lang w:eastAsia="sk-SK"/>
        </w:rPr>
        <w:t xml:space="preserve">p. Jaroslava </w:t>
      </w:r>
      <w:proofErr w:type="spellStart"/>
      <w:r w:rsidRPr="006618D4">
        <w:rPr>
          <w:rFonts w:ascii="Tahoma" w:eastAsia="Times New Roman" w:hAnsi="Tahoma" w:cs="Tahoma"/>
          <w:b/>
          <w:bCs/>
          <w:color w:val="000000"/>
          <w:sz w:val="20"/>
          <w:szCs w:val="20"/>
          <w:lang w:eastAsia="sk-SK"/>
        </w:rPr>
        <w:t>Švarca</w:t>
      </w:r>
      <w:proofErr w:type="spellEnd"/>
      <w:r w:rsidRPr="006618D4">
        <w:rPr>
          <w:rFonts w:ascii="Tahoma" w:eastAsia="Times New Roman" w:hAnsi="Tahoma" w:cs="Tahoma"/>
          <w:b/>
          <w:bCs/>
          <w:color w:val="000000"/>
          <w:sz w:val="20"/>
          <w:szCs w:val="20"/>
          <w:lang w:eastAsia="sk-SK"/>
        </w:rPr>
        <w:t xml:space="preserve"> - jsvarc238@gmail.com</w:t>
      </w:r>
      <w:r w:rsidRPr="006618D4">
        <w:rPr>
          <w:rFonts w:ascii="Tahoma" w:eastAsia="Times New Roman" w:hAnsi="Tahoma" w:cs="Tahoma"/>
          <w:color w:val="000000"/>
          <w:sz w:val="20"/>
          <w:szCs w:val="20"/>
          <w:lang w:eastAsia="sk-SK"/>
        </w:rPr>
        <w:t>, zaslaním </w:t>
      </w:r>
      <w:r w:rsidRPr="006618D4">
        <w:rPr>
          <w:rFonts w:ascii="Tahoma" w:eastAsia="Times New Roman" w:hAnsi="Tahoma" w:cs="Tahoma"/>
          <w:b/>
          <w:bCs/>
          <w:color w:val="000000"/>
          <w:sz w:val="20"/>
          <w:szCs w:val="20"/>
          <w:lang w:eastAsia="sk-SK"/>
        </w:rPr>
        <w:t>záväznej prihlášky</w:t>
      </w:r>
      <w:r w:rsidRPr="006618D4">
        <w:rPr>
          <w:rFonts w:ascii="Tahoma" w:eastAsia="Times New Roman" w:hAnsi="Tahoma" w:cs="Tahoma"/>
          <w:color w:val="000000"/>
          <w:sz w:val="20"/>
          <w:szCs w:val="20"/>
          <w:lang w:eastAsia="sk-SK"/>
        </w:rPr>
        <w:t>, </w:t>
      </w:r>
      <w:r w:rsidRPr="006618D4">
        <w:rPr>
          <w:rFonts w:ascii="Tahoma" w:eastAsia="Times New Roman" w:hAnsi="Tahoma" w:cs="Tahoma"/>
          <w:b/>
          <w:bCs/>
          <w:color w:val="000000"/>
          <w:sz w:val="20"/>
          <w:szCs w:val="20"/>
          <w:lang w:eastAsia="sk-SK"/>
        </w:rPr>
        <w:t>najneskôr do 20.6.2021</w:t>
      </w:r>
      <w:r w:rsidRPr="006618D4">
        <w:rPr>
          <w:rFonts w:ascii="Tahoma" w:eastAsia="Times New Roman" w:hAnsi="Tahoma" w:cs="Tahoma"/>
          <w:color w:val="000000"/>
          <w:sz w:val="20"/>
          <w:szCs w:val="20"/>
          <w:lang w:eastAsia="sk-SK"/>
        </w:rPr>
        <w:t>. Súčasne so zaslaním prihlášky, je potrebné </w:t>
      </w:r>
      <w:r w:rsidRPr="006618D4">
        <w:rPr>
          <w:rFonts w:ascii="Tahoma" w:eastAsia="Times New Roman" w:hAnsi="Tahoma" w:cs="Tahoma"/>
          <w:b/>
          <w:bCs/>
          <w:color w:val="000000"/>
          <w:sz w:val="20"/>
          <w:szCs w:val="20"/>
          <w:lang w:eastAsia="sk-SK"/>
        </w:rPr>
        <w:t>uskutočniť platbu</w:t>
      </w:r>
      <w:r w:rsidRPr="006618D4">
        <w:rPr>
          <w:rFonts w:ascii="Tahoma" w:eastAsia="Times New Roman" w:hAnsi="Tahoma" w:cs="Tahoma"/>
          <w:color w:val="000000"/>
          <w:sz w:val="20"/>
          <w:szCs w:val="20"/>
          <w:lang w:eastAsia="sk-SK"/>
        </w:rPr>
        <w:t> na číslo účtu </w:t>
      </w:r>
      <w:r w:rsidRPr="006618D4">
        <w:rPr>
          <w:rFonts w:ascii="Tahoma" w:eastAsia="Times New Roman" w:hAnsi="Tahoma" w:cs="Tahoma"/>
          <w:b/>
          <w:bCs/>
          <w:color w:val="000000"/>
          <w:sz w:val="20"/>
          <w:szCs w:val="20"/>
          <w:lang w:eastAsia="sk-SK"/>
        </w:rPr>
        <w:t>SK79 1100 0000 0026 1079 9963</w:t>
      </w:r>
      <w:r w:rsidRPr="006618D4">
        <w:rPr>
          <w:rFonts w:ascii="Tahoma" w:eastAsia="Times New Roman" w:hAnsi="Tahoma" w:cs="Tahoma"/>
          <w:color w:val="000000"/>
          <w:sz w:val="20"/>
          <w:szCs w:val="20"/>
          <w:lang w:eastAsia="sk-SK"/>
        </w:rPr>
        <w:t>. Do poznámky je potrebné uviesť meno prihláseného účastníka.</w:t>
      </w:r>
    </w:p>
    <w:p w14:paraId="729769A4" w14:textId="65BB10A3" w:rsidR="006618D4" w:rsidRPr="006618D4" w:rsidRDefault="006618D4" w:rsidP="007E7534">
      <w:pPr>
        <w:spacing w:before="100" w:beforeAutospacing="1" w:after="100" w:afterAutospacing="1" w:line="360" w:lineRule="auto"/>
        <w:jc w:val="both"/>
        <w:rPr>
          <w:rFonts w:ascii="Tahoma" w:eastAsia="Times New Roman" w:hAnsi="Tahoma" w:cs="Tahoma"/>
          <w:color w:val="000000"/>
          <w:sz w:val="20"/>
          <w:szCs w:val="20"/>
          <w:lang w:eastAsia="sk-SK"/>
        </w:rPr>
      </w:pPr>
      <w:r w:rsidRPr="006618D4">
        <w:rPr>
          <w:rFonts w:ascii="Tahoma" w:eastAsia="Times New Roman" w:hAnsi="Tahoma" w:cs="Tahoma"/>
          <w:color w:val="000000"/>
          <w:sz w:val="20"/>
          <w:szCs w:val="20"/>
          <w:lang w:eastAsia="sk-SK"/>
        </w:rPr>
        <w:t>Všetky potrebné tlačivá k prihlasovaniu sú dostupné na stránke </w:t>
      </w:r>
      <w:r w:rsidRPr="006618D4">
        <w:rPr>
          <w:rFonts w:ascii="Tahoma" w:eastAsia="Times New Roman" w:hAnsi="Tahoma" w:cs="Tahoma"/>
          <w:b/>
          <w:bCs/>
          <w:color w:val="000000"/>
          <w:sz w:val="20"/>
          <w:szCs w:val="20"/>
          <w:lang w:eastAsia="sk-SK"/>
        </w:rPr>
        <w:t>www.futbalsfz.sk</w:t>
      </w:r>
      <w:r w:rsidRPr="006618D4">
        <w:rPr>
          <w:rFonts w:ascii="Tahoma" w:eastAsia="Times New Roman" w:hAnsi="Tahoma" w:cs="Tahoma"/>
          <w:color w:val="000000"/>
          <w:sz w:val="20"/>
          <w:szCs w:val="20"/>
          <w:lang w:eastAsia="sk-SK"/>
        </w:rPr>
        <w:t>, v sekcii komisie a iné orgány / odborné komisie SFZ / komisia delegátov. Noví záujemcovia musia na seminári predložiť prehlásenie o bezúhonnosti, potvrdenie o zdravotnom stave a doklad o najvyššom dosiahnutom vzdelaní (vyžaduje sa minimálne maturitné vysvedčenie) . Ďalšie pokyny, ako aj študijné materiály k seminárom, budú prihláseným účastníkom zaslané emailovou poštou. </w:t>
      </w:r>
      <w:r w:rsidRPr="006618D4">
        <w:rPr>
          <w:rFonts w:ascii="Tahoma" w:eastAsia="Times New Roman" w:hAnsi="Tahoma" w:cs="Tahoma"/>
          <w:b/>
          <w:bCs/>
          <w:color w:val="000000"/>
          <w:sz w:val="20"/>
          <w:szCs w:val="20"/>
          <w:lang w:eastAsia="sk-SK"/>
        </w:rPr>
        <w:t>Zaslaním prihlášky</w:t>
      </w:r>
      <w:r w:rsidRPr="006618D4">
        <w:rPr>
          <w:rFonts w:ascii="Tahoma" w:eastAsia="Times New Roman" w:hAnsi="Tahoma" w:cs="Tahoma"/>
          <w:color w:val="000000"/>
          <w:sz w:val="20"/>
          <w:szCs w:val="20"/>
          <w:lang w:eastAsia="sk-SK"/>
        </w:rPr>
        <w:t> sa považuje účasť na seminári za </w:t>
      </w:r>
      <w:r w:rsidRPr="006618D4">
        <w:rPr>
          <w:rFonts w:ascii="Tahoma" w:eastAsia="Times New Roman" w:hAnsi="Tahoma" w:cs="Tahoma"/>
          <w:b/>
          <w:bCs/>
          <w:color w:val="000000"/>
          <w:sz w:val="20"/>
          <w:szCs w:val="20"/>
          <w:lang w:eastAsia="sk-SK"/>
        </w:rPr>
        <w:t>záväznú</w:t>
      </w:r>
      <w:r w:rsidRPr="006618D4">
        <w:rPr>
          <w:rFonts w:ascii="Tahoma" w:eastAsia="Times New Roman" w:hAnsi="Tahoma" w:cs="Tahoma"/>
          <w:color w:val="000000"/>
          <w:sz w:val="20"/>
          <w:szCs w:val="20"/>
          <w:lang w:eastAsia="sk-SK"/>
        </w:rPr>
        <w:t>, s povinnosťou vykonania platby, a to aj v prípade, ak sa záujemca o získanie licencie na seminár nedostaví.</w:t>
      </w:r>
    </w:p>
    <w:p w14:paraId="64CB16CE" w14:textId="4284C66E" w:rsidR="00287FC4" w:rsidRDefault="00D35E3F">
      <w:pPr>
        <w:spacing w:line="360" w:lineRule="auto"/>
        <w:jc w:val="both"/>
        <w:rPr>
          <w:rFonts w:ascii="Tahoma" w:hAnsi="Tahoma" w:cs="Tahoma"/>
          <w:sz w:val="20"/>
          <w:szCs w:val="20"/>
          <w:shd w:val="clear" w:color="auto" w:fill="FFFFFF"/>
        </w:rPr>
      </w:pPr>
      <w:r>
        <w:rPr>
          <w:rFonts w:ascii="Tahoma" w:eastAsia="Times New Roman" w:hAnsi="Tahoma" w:cs="Tahoma"/>
          <w:sz w:val="20"/>
          <w:szCs w:val="20"/>
          <w:lang w:eastAsia="sk-SK"/>
        </w:rPr>
        <w:t>2</w:t>
      </w:r>
      <w:r w:rsidR="00287FC4" w:rsidRPr="001328B5">
        <w:rPr>
          <w:rFonts w:ascii="Tahoma" w:eastAsia="Times New Roman" w:hAnsi="Tahoma" w:cs="Tahoma"/>
          <w:sz w:val="20"/>
          <w:szCs w:val="20"/>
          <w:lang w:eastAsia="sk-SK"/>
        </w:rPr>
        <w:t xml:space="preserve">. </w:t>
      </w:r>
      <w:r w:rsidR="00287FC4" w:rsidRPr="001328B5">
        <w:rPr>
          <w:rFonts w:ascii="Tahoma" w:hAnsi="Tahoma" w:cs="Tahoma"/>
          <w:sz w:val="20"/>
          <w:szCs w:val="20"/>
          <w:shd w:val="clear" w:color="auto" w:fill="FFFFFF"/>
        </w:rPr>
        <w:t xml:space="preserve">KR oznamuje </w:t>
      </w:r>
      <w:r w:rsidR="00287FC4" w:rsidRPr="001328B5">
        <w:rPr>
          <w:rFonts w:ascii="Tahoma" w:hAnsi="Tahoma" w:cs="Tahoma"/>
          <w:b/>
          <w:bCs/>
          <w:sz w:val="20"/>
          <w:szCs w:val="20"/>
          <w:shd w:val="clear" w:color="auto" w:fill="FFFFFF"/>
        </w:rPr>
        <w:t>delegovaným osobám</w:t>
      </w:r>
      <w:r w:rsidR="00287FC4" w:rsidRPr="001328B5">
        <w:rPr>
          <w:rFonts w:ascii="Tahoma" w:hAnsi="Tahoma" w:cs="Tahoma"/>
          <w:sz w:val="20"/>
          <w:szCs w:val="20"/>
          <w:shd w:val="clear" w:color="auto" w:fill="FFFFFF"/>
        </w:rPr>
        <w:t xml:space="preserve">, že im </w:t>
      </w:r>
      <w:r w:rsidR="00287FC4" w:rsidRPr="001328B5">
        <w:rPr>
          <w:rFonts w:ascii="Tahoma" w:hAnsi="Tahoma" w:cs="Tahoma"/>
          <w:b/>
          <w:bCs/>
          <w:sz w:val="20"/>
          <w:szCs w:val="20"/>
          <w:shd w:val="clear" w:color="auto" w:fill="FFFFFF"/>
        </w:rPr>
        <w:t>nevyplýva</w:t>
      </w:r>
      <w:r w:rsidR="00287FC4" w:rsidRPr="001328B5">
        <w:rPr>
          <w:rFonts w:ascii="Tahoma" w:hAnsi="Tahoma" w:cs="Tahoma"/>
          <w:sz w:val="20"/>
          <w:szCs w:val="20"/>
          <w:shd w:val="clear" w:color="auto" w:fill="FFFFFF"/>
        </w:rPr>
        <w:t xml:space="preserve"> podľa nariadení RÚVZ </w:t>
      </w:r>
      <w:r w:rsidR="00287FC4" w:rsidRPr="001328B5">
        <w:rPr>
          <w:rFonts w:ascii="Tahoma" w:hAnsi="Tahoma" w:cs="Tahoma"/>
          <w:b/>
          <w:bCs/>
          <w:sz w:val="20"/>
          <w:szCs w:val="20"/>
          <w:u w:val="single"/>
          <w:shd w:val="clear" w:color="auto" w:fill="FFFFFF"/>
        </w:rPr>
        <w:t>žiadna povinnosť kontrolovania opatrení na stretnutiach</w:t>
      </w:r>
      <w:r w:rsidR="00287FC4" w:rsidRPr="001328B5">
        <w:rPr>
          <w:rFonts w:ascii="Tahoma" w:hAnsi="Tahoma" w:cs="Tahoma"/>
          <w:sz w:val="20"/>
          <w:szCs w:val="20"/>
          <w:shd w:val="clear" w:color="auto" w:fill="FFFFFF"/>
        </w:rPr>
        <w:t xml:space="preserve">. </w:t>
      </w:r>
      <w:r w:rsidR="00287FC4" w:rsidRPr="001328B5">
        <w:rPr>
          <w:rFonts w:ascii="Tahoma" w:hAnsi="Tahoma" w:cs="Tahoma"/>
          <w:b/>
          <w:bCs/>
          <w:sz w:val="20"/>
          <w:szCs w:val="20"/>
          <w:shd w:val="clear" w:color="auto" w:fill="FFFFFF"/>
        </w:rPr>
        <w:t>Jedinou povinnosťou delegovaným osôb je dostaviť sa na stretnutia s platným negatívnym PCR alebo antigénovým testom, podľa nariadení RÚVZ</w:t>
      </w:r>
      <w:r w:rsidR="00287FC4" w:rsidRPr="001328B5">
        <w:rPr>
          <w:rFonts w:ascii="Tahoma" w:hAnsi="Tahoma" w:cs="Tahoma"/>
          <w:sz w:val="20"/>
          <w:szCs w:val="20"/>
          <w:shd w:val="clear" w:color="auto" w:fill="FFFFFF"/>
        </w:rPr>
        <w:t>. Výnimku s testovania majú osoby uvedené vo vyhláške ÚVZ SR č. 208, §7. („Ak táto vyhláška uvádza podmienku negatívneho výsledku antigénového testu na ochorenie COVID-19, je ho možné nahradiť potvrdeniami o nasledovných skutočnostiach: a) osoba bola zaočkovaná druhou dávkou mRNA vakcíny proti ochoreniu COVID-19 a od tejto udalosti uplynulo viac ako 14 dní, b) osoba bola zaočkovaná prvou dávkou vektorovej vakcíny proti ochoreniu COVID-19 a od tejto udalosti uplynulo viac ako 4 týždne, c) osoba je viac ako 14 dní po 1. dávke očkovania proti ochoreniu COVID-19 (mRNA alebo vektorovou vakcínou), ak bola prvá dávka očkovania podaná v intervale do 180 dní od prekonania ochorenia COVID-19, d) osoba prekonala ochorenie COVID-19 v období pred nie viac ako 180 dňami“).</w:t>
      </w:r>
    </w:p>
    <w:p w14:paraId="3E010D86" w14:textId="4BB64BEF" w:rsidR="00DA5A6E" w:rsidRDefault="00D35E3F">
      <w:pPr>
        <w:spacing w:line="360" w:lineRule="auto"/>
        <w:jc w:val="both"/>
        <w:rPr>
          <w:rFonts w:ascii="Tahoma" w:hAnsi="Tahoma" w:cs="Tahoma"/>
          <w:sz w:val="20"/>
          <w:szCs w:val="20"/>
          <w:shd w:val="clear" w:color="auto" w:fill="FFFFFF"/>
        </w:rPr>
      </w:pPr>
      <w:r>
        <w:rPr>
          <w:rFonts w:ascii="Tahoma" w:hAnsi="Tahoma" w:cs="Tahoma"/>
          <w:sz w:val="20"/>
          <w:szCs w:val="20"/>
          <w:shd w:val="clear" w:color="auto" w:fill="FFFFFF"/>
        </w:rPr>
        <w:t>3</w:t>
      </w:r>
      <w:r w:rsidR="00DA5A6E">
        <w:rPr>
          <w:rFonts w:ascii="Tahoma" w:hAnsi="Tahoma" w:cs="Tahoma"/>
          <w:sz w:val="20"/>
          <w:szCs w:val="20"/>
          <w:shd w:val="clear" w:color="auto" w:fill="FFFFFF"/>
        </w:rPr>
        <w:t xml:space="preserve">. </w:t>
      </w:r>
      <w:r w:rsidR="00DA5A6E" w:rsidRPr="00DA5A6E">
        <w:rPr>
          <w:rFonts w:ascii="Tahoma" w:hAnsi="Tahoma" w:cs="Tahoma"/>
          <w:b/>
          <w:bCs/>
          <w:sz w:val="20"/>
          <w:szCs w:val="20"/>
          <w:shd w:val="clear" w:color="auto" w:fill="FFFFFF"/>
        </w:rPr>
        <w:t>Ospravedlnenia</w:t>
      </w:r>
      <w:r w:rsidR="00DA5A6E">
        <w:rPr>
          <w:rFonts w:ascii="Tahoma" w:hAnsi="Tahoma" w:cs="Tahoma"/>
          <w:sz w:val="20"/>
          <w:szCs w:val="20"/>
          <w:shd w:val="clear" w:color="auto" w:fill="FFFFFF"/>
        </w:rPr>
        <w:t>:</w:t>
      </w:r>
    </w:p>
    <w:p w14:paraId="20EDAD0B" w14:textId="2863AC23" w:rsidR="00DA5A6E" w:rsidRDefault="00DA5A6E">
      <w:pPr>
        <w:spacing w:line="360" w:lineRule="auto"/>
        <w:jc w:val="both"/>
        <w:rPr>
          <w:rFonts w:ascii="Tahoma" w:hAnsi="Tahoma" w:cs="Tahoma"/>
          <w:sz w:val="20"/>
          <w:szCs w:val="20"/>
          <w:shd w:val="clear" w:color="auto" w:fill="FFFFFF"/>
        </w:rPr>
      </w:pPr>
      <w:r>
        <w:rPr>
          <w:rFonts w:ascii="Tahoma" w:hAnsi="Tahoma" w:cs="Tahoma"/>
          <w:sz w:val="20"/>
          <w:szCs w:val="20"/>
          <w:shd w:val="clear" w:color="auto" w:fill="FFFFFF"/>
        </w:rPr>
        <w:t>DZ Juraj Lučanský – 19.-20.06.2021, R Filip Takáč – 20.06.2021</w:t>
      </w:r>
    </w:p>
    <w:p w14:paraId="12CF71A4" w14:textId="3B475986" w:rsidR="007E7534" w:rsidRDefault="007E7534">
      <w:pPr>
        <w:spacing w:line="360" w:lineRule="auto"/>
        <w:jc w:val="both"/>
        <w:rPr>
          <w:rFonts w:ascii="Tahoma" w:hAnsi="Tahoma" w:cs="Tahoma"/>
          <w:sz w:val="20"/>
          <w:szCs w:val="20"/>
          <w:shd w:val="clear" w:color="auto" w:fill="FFFFFF"/>
        </w:rPr>
      </w:pPr>
    </w:p>
    <w:p w14:paraId="3B424551" w14:textId="786A13E2" w:rsidR="007E7534" w:rsidRDefault="007E7534">
      <w:pPr>
        <w:spacing w:line="360" w:lineRule="auto"/>
        <w:jc w:val="both"/>
        <w:rPr>
          <w:rFonts w:ascii="Tahoma" w:hAnsi="Tahoma" w:cs="Tahoma"/>
          <w:sz w:val="20"/>
          <w:szCs w:val="20"/>
          <w:shd w:val="clear" w:color="auto" w:fill="FFFFFF"/>
        </w:rPr>
      </w:pPr>
    </w:p>
    <w:p w14:paraId="1889AEAE" w14:textId="77777777" w:rsidR="007E7534" w:rsidRPr="001328B5" w:rsidRDefault="007E7534">
      <w:pPr>
        <w:spacing w:line="360" w:lineRule="auto"/>
        <w:jc w:val="both"/>
        <w:rPr>
          <w:rFonts w:ascii="Tahoma" w:hAnsi="Tahoma" w:cs="Tahoma"/>
          <w:sz w:val="20"/>
          <w:szCs w:val="20"/>
          <w:shd w:val="clear" w:color="auto" w:fill="FFFFFF"/>
        </w:rPr>
      </w:pPr>
    </w:p>
    <w:p w14:paraId="5DA13F62" w14:textId="46C4839E" w:rsidR="00E238DC" w:rsidRPr="001328B5" w:rsidRDefault="00BB7226">
      <w:pPr>
        <w:shd w:val="clear" w:color="auto" w:fill="FFFFFF"/>
        <w:spacing w:after="0" w:line="276" w:lineRule="auto"/>
        <w:jc w:val="both"/>
        <w:rPr>
          <w:rFonts w:ascii="Tahoma" w:eastAsia="Times New Roman" w:hAnsi="Tahoma" w:cs="Tahoma"/>
          <w:b/>
          <w:bCs/>
          <w:color w:val="0000FF"/>
          <w:lang w:eastAsia="sk-SK"/>
        </w:rPr>
      </w:pPr>
      <w:r>
        <w:rPr>
          <w:rFonts w:ascii="Tahoma" w:eastAsia="Times New Roman" w:hAnsi="Tahoma" w:cs="Tahoma"/>
          <w:b/>
          <w:bCs/>
          <w:color w:val="0000FF"/>
          <w:lang w:eastAsia="sk-SK"/>
        </w:rPr>
        <w:t>5</w:t>
      </w:r>
      <w:r w:rsidR="00F41434" w:rsidRPr="001328B5">
        <w:rPr>
          <w:rFonts w:ascii="Tahoma" w:eastAsia="Times New Roman" w:hAnsi="Tahoma" w:cs="Tahoma"/>
          <w:b/>
          <w:bCs/>
          <w:color w:val="0000FF"/>
          <w:lang w:eastAsia="sk-SK"/>
        </w:rPr>
        <w:t>. Správy DK</w:t>
      </w:r>
    </w:p>
    <w:p w14:paraId="0E096F97" w14:textId="77777777" w:rsidR="00E238DC" w:rsidRPr="001328B5" w:rsidRDefault="00E238DC">
      <w:pPr>
        <w:shd w:val="clear" w:color="auto" w:fill="FFFFFF"/>
        <w:spacing w:after="0" w:line="276" w:lineRule="auto"/>
        <w:jc w:val="both"/>
        <w:rPr>
          <w:rFonts w:ascii="Tahoma" w:eastAsia="Times New Roman" w:hAnsi="Tahoma" w:cs="Tahoma"/>
          <w:b/>
          <w:bCs/>
          <w:sz w:val="20"/>
          <w:szCs w:val="20"/>
          <w:lang w:eastAsia="sk-SK"/>
        </w:rPr>
      </w:pPr>
    </w:p>
    <w:p w14:paraId="5638E072" w14:textId="6146EDB9" w:rsidR="009E79B1" w:rsidRPr="009E79B1" w:rsidRDefault="009E79B1" w:rsidP="009E79B1">
      <w:pPr>
        <w:pStyle w:val="Normlnywebov"/>
        <w:shd w:val="clear" w:color="auto" w:fill="FFFFFF"/>
        <w:spacing w:beforeAutospacing="0" w:after="0" w:afterAutospacing="0" w:line="210" w:lineRule="atLeast"/>
        <w:jc w:val="both"/>
        <w:rPr>
          <w:rFonts w:ascii="Tahoma" w:hAnsi="Tahoma" w:cs="Tahoma"/>
          <w:sz w:val="20"/>
          <w:szCs w:val="20"/>
        </w:rPr>
      </w:pPr>
      <w:bookmarkStart w:id="0" w:name="_Hlk18593381"/>
      <w:r w:rsidRPr="009E79B1">
        <w:rPr>
          <w:rFonts w:ascii="Tahoma" w:hAnsi="Tahoma" w:cs="Tahoma"/>
          <w:b/>
          <w:sz w:val="20"/>
          <w:szCs w:val="20"/>
        </w:rPr>
        <w:t>2020/21-055</w:t>
      </w:r>
      <w:r w:rsidRPr="009E79B1">
        <w:rPr>
          <w:rFonts w:ascii="Tahoma" w:hAnsi="Tahoma" w:cs="Tahoma"/>
          <w:sz w:val="20"/>
          <w:szCs w:val="20"/>
        </w:rPr>
        <w:t xml:space="preserve"> </w:t>
      </w:r>
      <w:bookmarkEnd w:id="0"/>
      <w:r w:rsidRPr="009E79B1">
        <w:rPr>
          <w:rFonts w:ascii="Tahoma" w:hAnsi="Tahoma" w:cs="Tahoma"/>
          <w:sz w:val="20"/>
          <w:szCs w:val="20"/>
        </w:rPr>
        <w:t xml:space="preserve">DK trestá na podnet ŠTK FK V. Horeš finančnou pokutou </w:t>
      </w:r>
      <w:r w:rsidRPr="00037254">
        <w:rPr>
          <w:rFonts w:ascii="Tahoma" w:hAnsi="Tahoma" w:cs="Tahoma"/>
          <w:sz w:val="20"/>
          <w:szCs w:val="20"/>
        </w:rPr>
        <w:t>10</w:t>
      </w:r>
      <w:r w:rsidRPr="009E79B1">
        <w:rPr>
          <w:rFonts w:ascii="Tahoma" w:hAnsi="Tahoma" w:cs="Tahoma"/>
          <w:sz w:val="20"/>
          <w:szCs w:val="20"/>
        </w:rPr>
        <w:t xml:space="preserve"> + 10 €, DP 59, rozpis ObFZ TV A6a (Veľaty-V. Horeš),</w:t>
      </w:r>
    </w:p>
    <w:p w14:paraId="5F0750FA" w14:textId="77777777" w:rsidR="009E79B1" w:rsidRPr="009E79B1" w:rsidRDefault="009E79B1" w:rsidP="009E79B1">
      <w:pPr>
        <w:pStyle w:val="Normlnywebov"/>
        <w:shd w:val="clear" w:color="auto" w:fill="FFFFFF"/>
        <w:spacing w:beforeAutospacing="0" w:after="0" w:afterAutospacing="0" w:line="210" w:lineRule="atLeast"/>
        <w:jc w:val="both"/>
        <w:rPr>
          <w:rFonts w:ascii="Tahoma" w:hAnsi="Tahoma" w:cs="Tahoma"/>
          <w:color w:val="000000"/>
          <w:sz w:val="20"/>
          <w:szCs w:val="20"/>
          <w:bdr w:val="none" w:sz="0" w:space="0" w:color="auto" w:frame="1"/>
        </w:rPr>
      </w:pPr>
    </w:p>
    <w:p w14:paraId="36BA5F50" w14:textId="791AC538" w:rsidR="009E79B1" w:rsidRPr="009E79B1" w:rsidRDefault="009E79B1" w:rsidP="009E79B1">
      <w:pPr>
        <w:pStyle w:val="Normlnywebov"/>
        <w:shd w:val="clear" w:color="auto" w:fill="FFFFFF"/>
        <w:spacing w:beforeAutospacing="0" w:after="0" w:afterAutospacing="0" w:line="210" w:lineRule="atLeast"/>
        <w:jc w:val="both"/>
        <w:rPr>
          <w:rFonts w:ascii="Tahoma" w:hAnsi="Tahoma" w:cs="Tahoma"/>
          <w:sz w:val="20"/>
          <w:szCs w:val="20"/>
        </w:rPr>
      </w:pPr>
      <w:r w:rsidRPr="009E79B1">
        <w:rPr>
          <w:rFonts w:ascii="Tahoma" w:hAnsi="Tahoma" w:cs="Tahoma"/>
          <w:b/>
          <w:sz w:val="20"/>
          <w:szCs w:val="20"/>
        </w:rPr>
        <w:t>2020/21-056</w:t>
      </w:r>
      <w:r w:rsidRPr="009E79B1">
        <w:rPr>
          <w:rFonts w:ascii="Tahoma" w:hAnsi="Tahoma" w:cs="Tahoma"/>
          <w:sz w:val="20"/>
          <w:szCs w:val="20"/>
        </w:rPr>
        <w:t xml:space="preserve"> DK trestá na podnet ŠTK FK Tŕňa finančnou pokutou </w:t>
      </w:r>
      <w:r w:rsidRPr="00037254">
        <w:rPr>
          <w:rFonts w:ascii="Tahoma" w:hAnsi="Tahoma" w:cs="Tahoma"/>
          <w:sz w:val="20"/>
          <w:szCs w:val="20"/>
        </w:rPr>
        <w:t>10</w:t>
      </w:r>
      <w:r w:rsidRPr="009E79B1">
        <w:rPr>
          <w:rFonts w:ascii="Tahoma" w:hAnsi="Tahoma" w:cs="Tahoma"/>
          <w:sz w:val="20"/>
          <w:szCs w:val="20"/>
        </w:rPr>
        <w:t xml:space="preserve"> + 10 €, DP 59, rozpis ObFZ TV A6a (Svätuše-Tŕňa),</w:t>
      </w:r>
    </w:p>
    <w:p w14:paraId="26E74765" w14:textId="77777777" w:rsidR="009E79B1" w:rsidRPr="009E79B1" w:rsidRDefault="009E79B1" w:rsidP="009E79B1">
      <w:pPr>
        <w:pStyle w:val="Normlnywebov"/>
        <w:shd w:val="clear" w:color="auto" w:fill="FFFFFF"/>
        <w:spacing w:beforeAutospacing="0" w:after="0" w:afterAutospacing="0" w:line="210" w:lineRule="atLeast"/>
        <w:jc w:val="both"/>
        <w:rPr>
          <w:rFonts w:ascii="Tahoma" w:hAnsi="Tahoma" w:cs="Tahoma"/>
          <w:color w:val="000000"/>
          <w:sz w:val="20"/>
          <w:szCs w:val="20"/>
          <w:bdr w:val="none" w:sz="0" w:space="0" w:color="auto" w:frame="1"/>
        </w:rPr>
      </w:pPr>
    </w:p>
    <w:p w14:paraId="11AAC489" w14:textId="130CEE95" w:rsidR="009E79B1" w:rsidRPr="009E79B1" w:rsidRDefault="009E79B1" w:rsidP="009E79B1">
      <w:pPr>
        <w:pStyle w:val="Normlnywebov"/>
        <w:shd w:val="clear" w:color="auto" w:fill="FFFFFF"/>
        <w:spacing w:beforeAutospacing="0" w:after="0" w:afterAutospacing="0" w:line="210" w:lineRule="atLeast"/>
        <w:jc w:val="both"/>
        <w:rPr>
          <w:rFonts w:ascii="Tahoma" w:hAnsi="Tahoma" w:cs="Tahoma"/>
          <w:sz w:val="20"/>
          <w:szCs w:val="20"/>
        </w:rPr>
      </w:pPr>
      <w:r w:rsidRPr="009E79B1">
        <w:rPr>
          <w:rFonts w:ascii="Tahoma" w:hAnsi="Tahoma" w:cs="Tahoma"/>
          <w:b/>
          <w:sz w:val="20"/>
          <w:szCs w:val="20"/>
        </w:rPr>
        <w:t>2020/21-057</w:t>
      </w:r>
      <w:r w:rsidRPr="009E79B1">
        <w:rPr>
          <w:rFonts w:ascii="Tahoma" w:hAnsi="Tahoma" w:cs="Tahoma"/>
          <w:sz w:val="20"/>
          <w:szCs w:val="20"/>
        </w:rPr>
        <w:t xml:space="preserve"> DK trestá na podnet ŠTK FK Biel finančnou pokutou </w:t>
      </w:r>
      <w:r w:rsidRPr="00037254">
        <w:rPr>
          <w:rFonts w:ascii="Tahoma" w:hAnsi="Tahoma" w:cs="Tahoma"/>
          <w:sz w:val="20"/>
          <w:szCs w:val="20"/>
        </w:rPr>
        <w:t>10</w:t>
      </w:r>
      <w:r w:rsidRPr="009E79B1">
        <w:rPr>
          <w:rFonts w:ascii="Tahoma" w:hAnsi="Tahoma" w:cs="Tahoma"/>
          <w:sz w:val="20"/>
          <w:szCs w:val="20"/>
        </w:rPr>
        <w:t xml:space="preserve"> + 10 €, DP 59, rozpis ObFZ TV A6a (Borša-Biel),</w:t>
      </w:r>
    </w:p>
    <w:p w14:paraId="5F428340" w14:textId="77777777" w:rsidR="009E79B1" w:rsidRPr="009E79B1" w:rsidRDefault="009E79B1" w:rsidP="009E79B1">
      <w:pPr>
        <w:pStyle w:val="Normlnywebov"/>
        <w:shd w:val="clear" w:color="auto" w:fill="FFFFFF"/>
        <w:spacing w:beforeAutospacing="0" w:after="0" w:afterAutospacing="0" w:line="210" w:lineRule="atLeast"/>
        <w:jc w:val="both"/>
        <w:rPr>
          <w:rFonts w:ascii="Tahoma" w:hAnsi="Tahoma" w:cs="Tahoma"/>
          <w:sz w:val="20"/>
          <w:szCs w:val="20"/>
        </w:rPr>
      </w:pPr>
    </w:p>
    <w:p w14:paraId="15B21308" w14:textId="77777777" w:rsidR="009E79B1" w:rsidRPr="009E79B1" w:rsidRDefault="009E79B1" w:rsidP="009E79B1">
      <w:pPr>
        <w:pStyle w:val="Normlnywebov"/>
        <w:shd w:val="clear" w:color="auto" w:fill="FFFFFF"/>
        <w:spacing w:beforeAutospacing="0" w:after="0" w:afterAutospacing="0" w:line="210" w:lineRule="atLeast"/>
        <w:jc w:val="both"/>
        <w:rPr>
          <w:rFonts w:ascii="Tahoma" w:hAnsi="Tahoma" w:cs="Tahoma"/>
          <w:color w:val="000000"/>
          <w:sz w:val="20"/>
          <w:szCs w:val="20"/>
          <w:bdr w:val="none" w:sz="0" w:space="0" w:color="auto" w:frame="1"/>
        </w:rPr>
      </w:pPr>
      <w:r w:rsidRPr="009E79B1">
        <w:rPr>
          <w:rFonts w:ascii="Tahoma" w:hAnsi="Tahoma" w:cs="Tahoma"/>
          <w:b/>
          <w:sz w:val="20"/>
          <w:szCs w:val="20"/>
        </w:rPr>
        <w:t>2020/21-058</w:t>
      </w:r>
      <w:r w:rsidRPr="009E79B1">
        <w:rPr>
          <w:rFonts w:ascii="Tahoma" w:hAnsi="Tahoma" w:cs="Tahoma"/>
          <w:sz w:val="20"/>
          <w:szCs w:val="20"/>
        </w:rPr>
        <w:t xml:space="preserve"> DK mení trest  z nepodmienečného na podmienečný 3 mesiace na dobu 1 mesiac </w:t>
      </w:r>
      <w:r w:rsidRPr="009E79B1">
        <w:rPr>
          <w:rFonts w:ascii="Tahoma" w:hAnsi="Tahoma" w:cs="Tahoma"/>
          <w:color w:val="000000"/>
          <w:sz w:val="20"/>
          <w:szCs w:val="20"/>
          <w:bdr w:val="none" w:sz="0" w:space="0" w:color="auto" w:frame="1"/>
        </w:rPr>
        <w:t>: Ferko D (1420644), Veľaty od 17.6.2021 + poplatok 10 € (DP čl.40/1,2,3),</w:t>
      </w:r>
    </w:p>
    <w:p w14:paraId="6B90D925" w14:textId="77777777" w:rsidR="009E79B1" w:rsidRPr="009E79B1" w:rsidRDefault="009E79B1" w:rsidP="009E79B1">
      <w:pPr>
        <w:pStyle w:val="Normlnywebov"/>
        <w:shd w:val="clear" w:color="auto" w:fill="FFFFFF"/>
        <w:spacing w:beforeAutospacing="0" w:after="0" w:afterAutospacing="0" w:line="210" w:lineRule="atLeast"/>
        <w:jc w:val="both"/>
        <w:rPr>
          <w:rFonts w:ascii="Tahoma" w:hAnsi="Tahoma" w:cs="Tahoma"/>
          <w:color w:val="000000"/>
          <w:sz w:val="20"/>
          <w:szCs w:val="20"/>
          <w:bdr w:val="none" w:sz="0" w:space="0" w:color="auto" w:frame="1"/>
        </w:rPr>
      </w:pPr>
    </w:p>
    <w:p w14:paraId="2EE745F8" w14:textId="769B8AF5" w:rsidR="009E79B1" w:rsidRDefault="009E79B1" w:rsidP="009E79B1">
      <w:pPr>
        <w:pStyle w:val="Normlnywebov"/>
        <w:shd w:val="clear" w:color="auto" w:fill="FFFFFF"/>
        <w:spacing w:beforeAutospacing="0" w:after="0" w:afterAutospacing="0" w:line="210" w:lineRule="atLeast"/>
        <w:jc w:val="both"/>
        <w:rPr>
          <w:rFonts w:ascii="Tahoma" w:hAnsi="Tahoma" w:cs="Tahoma"/>
          <w:sz w:val="20"/>
          <w:szCs w:val="20"/>
          <w:bdr w:val="none" w:sz="0" w:space="0" w:color="auto" w:frame="1"/>
        </w:rPr>
      </w:pPr>
      <w:r w:rsidRPr="009E79B1">
        <w:rPr>
          <w:rFonts w:ascii="Tahoma" w:hAnsi="Tahoma" w:cs="Tahoma"/>
          <w:b/>
          <w:sz w:val="20"/>
          <w:szCs w:val="20"/>
        </w:rPr>
        <w:t>2020/21-059</w:t>
      </w:r>
      <w:r w:rsidRPr="009E79B1">
        <w:rPr>
          <w:rFonts w:ascii="Tahoma" w:hAnsi="Tahoma" w:cs="Tahoma"/>
          <w:sz w:val="20"/>
          <w:szCs w:val="20"/>
        </w:rPr>
        <w:t xml:space="preserve"> DK </w:t>
      </w:r>
      <w:r w:rsidRPr="009E79B1">
        <w:rPr>
          <w:rFonts w:ascii="Tahoma" w:hAnsi="Tahoma" w:cs="Tahoma"/>
          <w:sz w:val="20"/>
          <w:szCs w:val="20"/>
          <w:bdr w:val="none" w:sz="0" w:space="0" w:color="auto" w:frame="1"/>
          <w:shd w:val="clear" w:color="auto" w:fill="FFFFFF"/>
        </w:rPr>
        <w:t>uvoľňuje činnosť a mení trest na 2 stretnutia PODMIENEČNE na dobu 3 mesiace:</w:t>
      </w:r>
      <w:r w:rsidRPr="009E79B1">
        <w:rPr>
          <w:rFonts w:ascii="Tahoma" w:hAnsi="Tahoma" w:cs="Tahoma"/>
          <w:sz w:val="20"/>
          <w:szCs w:val="20"/>
          <w:bdr w:val="none" w:sz="0" w:space="0" w:color="auto" w:frame="1"/>
        </w:rPr>
        <w:t xml:space="preserve"> </w:t>
      </w:r>
      <w:proofErr w:type="spellStart"/>
      <w:r w:rsidRPr="009E79B1">
        <w:rPr>
          <w:rFonts w:ascii="Tahoma" w:hAnsi="Tahoma" w:cs="Tahoma"/>
          <w:sz w:val="20"/>
          <w:szCs w:val="20"/>
          <w:bdr w:val="none" w:sz="0" w:space="0" w:color="auto" w:frame="1"/>
        </w:rPr>
        <w:t>Himaľ</w:t>
      </w:r>
      <w:proofErr w:type="spellEnd"/>
      <w:r w:rsidRPr="009E79B1">
        <w:rPr>
          <w:rFonts w:ascii="Tahoma" w:hAnsi="Tahoma" w:cs="Tahoma"/>
          <w:sz w:val="20"/>
          <w:szCs w:val="20"/>
          <w:bdr w:val="none" w:sz="0" w:space="0" w:color="auto" w:frame="1"/>
        </w:rPr>
        <w:t xml:space="preserve"> D.(1390435), Veľaty od 17.6.2021 + poplatok 10 € (DP čl.40/1,2,3),</w:t>
      </w:r>
    </w:p>
    <w:p w14:paraId="482ED23D" w14:textId="4744441A" w:rsidR="00D35E3F" w:rsidRPr="00D35E3F" w:rsidRDefault="00D35E3F" w:rsidP="009E79B1">
      <w:pPr>
        <w:pStyle w:val="Normlnywebov"/>
        <w:shd w:val="clear" w:color="auto" w:fill="FFFFFF"/>
        <w:spacing w:beforeAutospacing="0" w:after="0" w:afterAutospacing="0" w:line="210" w:lineRule="atLeast"/>
        <w:jc w:val="both"/>
        <w:rPr>
          <w:rFonts w:ascii="Tahoma" w:hAnsi="Tahoma" w:cs="Tahoma"/>
          <w:sz w:val="20"/>
          <w:szCs w:val="20"/>
          <w:bdr w:val="none" w:sz="0" w:space="0" w:color="auto" w:frame="1"/>
        </w:rPr>
      </w:pPr>
    </w:p>
    <w:p w14:paraId="054B9290" w14:textId="1BA28429" w:rsidR="00D35E3F" w:rsidRDefault="00D35E3F" w:rsidP="00D35E3F">
      <w:pPr>
        <w:pStyle w:val="Normlnywebov"/>
        <w:shd w:val="clear" w:color="auto" w:fill="FFFFFF"/>
        <w:spacing w:beforeAutospacing="0" w:after="0" w:afterAutospacing="0" w:line="210" w:lineRule="atLeast"/>
        <w:jc w:val="both"/>
        <w:rPr>
          <w:rFonts w:ascii="Tahoma" w:hAnsi="Tahoma" w:cs="Tahoma"/>
          <w:sz w:val="20"/>
          <w:szCs w:val="20"/>
        </w:rPr>
      </w:pPr>
      <w:r w:rsidRPr="00D35E3F">
        <w:rPr>
          <w:rFonts w:ascii="Tahoma" w:hAnsi="Tahoma" w:cs="Tahoma"/>
          <w:b/>
          <w:sz w:val="20"/>
          <w:szCs w:val="20"/>
        </w:rPr>
        <w:t>20</w:t>
      </w:r>
      <w:r w:rsidR="00BB7226">
        <w:rPr>
          <w:rFonts w:ascii="Tahoma" w:hAnsi="Tahoma" w:cs="Tahoma"/>
          <w:b/>
          <w:sz w:val="20"/>
          <w:szCs w:val="20"/>
        </w:rPr>
        <w:t>20</w:t>
      </w:r>
      <w:r w:rsidRPr="00D35E3F">
        <w:rPr>
          <w:rFonts w:ascii="Tahoma" w:hAnsi="Tahoma" w:cs="Tahoma"/>
          <w:b/>
          <w:sz w:val="20"/>
          <w:szCs w:val="20"/>
        </w:rPr>
        <w:t>/2</w:t>
      </w:r>
      <w:r w:rsidR="00BB7226">
        <w:rPr>
          <w:rFonts w:ascii="Tahoma" w:hAnsi="Tahoma" w:cs="Tahoma"/>
          <w:b/>
          <w:sz w:val="20"/>
          <w:szCs w:val="20"/>
        </w:rPr>
        <w:t>1</w:t>
      </w:r>
      <w:r w:rsidRPr="00D35E3F">
        <w:rPr>
          <w:rFonts w:ascii="Tahoma" w:hAnsi="Tahoma" w:cs="Tahoma"/>
          <w:b/>
          <w:sz w:val="20"/>
          <w:szCs w:val="20"/>
        </w:rPr>
        <w:t>-060</w:t>
      </w:r>
      <w:r w:rsidRPr="00D35E3F">
        <w:rPr>
          <w:rFonts w:ascii="Tahoma" w:hAnsi="Tahoma" w:cs="Tahoma"/>
          <w:sz w:val="20"/>
          <w:szCs w:val="20"/>
        </w:rPr>
        <w:t xml:space="preserve"> DK trestá 1 stretnutie NEPO: </w:t>
      </w:r>
      <w:proofErr w:type="spellStart"/>
      <w:r w:rsidRPr="00D35E3F">
        <w:rPr>
          <w:rFonts w:ascii="Tahoma" w:hAnsi="Tahoma" w:cs="Tahoma"/>
          <w:sz w:val="20"/>
          <w:szCs w:val="20"/>
        </w:rPr>
        <w:t>Paľovčík</w:t>
      </w:r>
      <w:proofErr w:type="spellEnd"/>
      <w:r w:rsidRPr="00D35E3F">
        <w:rPr>
          <w:rFonts w:ascii="Tahoma" w:hAnsi="Tahoma" w:cs="Tahoma"/>
          <w:sz w:val="20"/>
          <w:szCs w:val="20"/>
        </w:rPr>
        <w:t xml:space="preserve"> T. (1252936), Hraň od 14.6.2021+ poplatok 10 € (DP čl.46/2) </w:t>
      </w:r>
    </w:p>
    <w:p w14:paraId="7DD05656" w14:textId="3C8D0C77" w:rsidR="00037254" w:rsidRDefault="00037254" w:rsidP="00D35E3F">
      <w:pPr>
        <w:pStyle w:val="Normlnywebov"/>
        <w:shd w:val="clear" w:color="auto" w:fill="FFFFFF"/>
        <w:spacing w:beforeAutospacing="0" w:after="0" w:afterAutospacing="0" w:line="210" w:lineRule="atLeast"/>
        <w:jc w:val="both"/>
        <w:rPr>
          <w:rFonts w:ascii="Tahoma" w:hAnsi="Tahoma" w:cs="Tahoma"/>
          <w:sz w:val="20"/>
          <w:szCs w:val="20"/>
        </w:rPr>
      </w:pPr>
    </w:p>
    <w:p w14:paraId="0A240860" w14:textId="6D48B8D8" w:rsidR="00037254" w:rsidRPr="00BB7226" w:rsidRDefault="00037254" w:rsidP="00D35E3F">
      <w:pPr>
        <w:pStyle w:val="Normlnywebov"/>
        <w:shd w:val="clear" w:color="auto" w:fill="FFFFFF"/>
        <w:spacing w:beforeAutospacing="0" w:after="0" w:afterAutospacing="0" w:line="210" w:lineRule="atLeast"/>
        <w:jc w:val="both"/>
        <w:rPr>
          <w:rFonts w:ascii="Tahoma" w:hAnsi="Tahoma" w:cs="Tahoma"/>
          <w:bCs/>
          <w:color w:val="000000"/>
          <w:sz w:val="20"/>
          <w:szCs w:val="20"/>
          <w:bdr w:val="none" w:sz="0" w:space="0" w:color="auto" w:frame="1"/>
        </w:rPr>
      </w:pPr>
      <w:r w:rsidRPr="00D35E3F">
        <w:rPr>
          <w:rFonts w:ascii="Tahoma" w:hAnsi="Tahoma" w:cs="Tahoma"/>
          <w:b/>
          <w:sz w:val="20"/>
          <w:szCs w:val="20"/>
        </w:rPr>
        <w:t>20</w:t>
      </w:r>
      <w:r w:rsidR="00BB7226">
        <w:rPr>
          <w:rFonts w:ascii="Tahoma" w:hAnsi="Tahoma" w:cs="Tahoma"/>
          <w:b/>
          <w:sz w:val="20"/>
          <w:szCs w:val="20"/>
        </w:rPr>
        <w:t>20</w:t>
      </w:r>
      <w:r w:rsidRPr="00D35E3F">
        <w:rPr>
          <w:rFonts w:ascii="Tahoma" w:hAnsi="Tahoma" w:cs="Tahoma"/>
          <w:b/>
          <w:sz w:val="20"/>
          <w:szCs w:val="20"/>
        </w:rPr>
        <w:t>/2</w:t>
      </w:r>
      <w:r w:rsidR="00BB7226">
        <w:rPr>
          <w:rFonts w:ascii="Tahoma" w:hAnsi="Tahoma" w:cs="Tahoma"/>
          <w:b/>
          <w:sz w:val="20"/>
          <w:szCs w:val="20"/>
        </w:rPr>
        <w:t>1</w:t>
      </w:r>
      <w:r w:rsidRPr="00D35E3F">
        <w:rPr>
          <w:rFonts w:ascii="Tahoma" w:hAnsi="Tahoma" w:cs="Tahoma"/>
          <w:b/>
          <w:sz w:val="20"/>
          <w:szCs w:val="20"/>
        </w:rPr>
        <w:t>-06</w:t>
      </w:r>
      <w:r>
        <w:rPr>
          <w:rFonts w:ascii="Tahoma" w:hAnsi="Tahoma" w:cs="Tahoma"/>
          <w:b/>
          <w:sz w:val="20"/>
          <w:szCs w:val="20"/>
        </w:rPr>
        <w:t>1</w:t>
      </w:r>
      <w:r w:rsidRPr="00D35E3F">
        <w:rPr>
          <w:rFonts w:ascii="Tahoma" w:hAnsi="Tahoma" w:cs="Tahoma"/>
          <w:sz w:val="20"/>
          <w:szCs w:val="20"/>
        </w:rPr>
        <w:t xml:space="preserve"> DK</w:t>
      </w:r>
      <w:r>
        <w:rPr>
          <w:rFonts w:ascii="Tahoma" w:hAnsi="Tahoma" w:cs="Tahoma"/>
          <w:sz w:val="20"/>
          <w:szCs w:val="20"/>
        </w:rPr>
        <w:t xml:space="preserve"> na podnet VV zo dňa 17.06.2021 mení finančnú pokutu pre futbalové kluby TJ Družstevník Parchovany, TJ Družstevník Plechotice a TJ Svätuše na 10 + 10 € (uznesenia č. </w:t>
      </w:r>
      <w:r w:rsidRPr="00BB7226">
        <w:rPr>
          <w:rFonts w:ascii="Tahoma" w:hAnsi="Tahoma" w:cs="Tahoma"/>
          <w:bCs/>
          <w:sz w:val="20"/>
          <w:szCs w:val="20"/>
        </w:rPr>
        <w:t>2020/21-052, 2020/21-053, 2020/21-054)</w:t>
      </w:r>
    </w:p>
    <w:p w14:paraId="20F58066" w14:textId="77777777" w:rsidR="00D35E3F" w:rsidRPr="00D35E3F" w:rsidRDefault="00D35E3F" w:rsidP="009E79B1">
      <w:pPr>
        <w:pStyle w:val="Normlnywebov"/>
        <w:shd w:val="clear" w:color="auto" w:fill="FFFFFF"/>
        <w:spacing w:beforeAutospacing="0" w:after="0" w:afterAutospacing="0" w:line="210" w:lineRule="atLeast"/>
        <w:jc w:val="both"/>
        <w:rPr>
          <w:rFonts w:ascii="Tahoma" w:hAnsi="Tahoma" w:cs="Tahoma"/>
          <w:sz w:val="20"/>
          <w:szCs w:val="20"/>
          <w:bdr w:val="none" w:sz="0" w:space="0" w:color="auto" w:frame="1"/>
        </w:rPr>
      </w:pPr>
    </w:p>
    <w:p w14:paraId="476BDA95" w14:textId="79BECABA" w:rsidR="00223518" w:rsidRPr="009E79B1" w:rsidRDefault="00223518" w:rsidP="00223518">
      <w:pPr>
        <w:pStyle w:val="Normlnywebov"/>
        <w:shd w:val="clear" w:color="auto" w:fill="FFFFFF"/>
        <w:spacing w:beforeAutospacing="0" w:after="0" w:afterAutospacing="0" w:line="210" w:lineRule="atLeast"/>
        <w:jc w:val="both"/>
        <w:rPr>
          <w:rFonts w:ascii="Tahoma" w:hAnsi="Tahoma" w:cs="Tahoma"/>
          <w:sz w:val="20"/>
          <w:szCs w:val="20"/>
        </w:rPr>
      </w:pPr>
    </w:p>
    <w:p w14:paraId="2774315D" w14:textId="2F9696ED" w:rsidR="00DA5A6E" w:rsidRPr="009E79B1" w:rsidRDefault="00DA5A6E" w:rsidP="00223518">
      <w:pPr>
        <w:pStyle w:val="Normlnywebov"/>
        <w:shd w:val="clear" w:color="auto" w:fill="FFFFFF"/>
        <w:spacing w:beforeAutospacing="0" w:after="0" w:afterAutospacing="0" w:line="210" w:lineRule="atLeast"/>
        <w:jc w:val="both"/>
        <w:rPr>
          <w:rFonts w:ascii="Tahoma" w:hAnsi="Tahoma" w:cs="Tahoma"/>
          <w:sz w:val="20"/>
          <w:szCs w:val="20"/>
        </w:rPr>
      </w:pPr>
    </w:p>
    <w:p w14:paraId="50A6DC9C" w14:textId="77777777" w:rsidR="00E238DC" w:rsidRPr="001328B5" w:rsidRDefault="00F41434">
      <w:pPr>
        <w:pStyle w:val="Normlnywebov"/>
        <w:shd w:val="clear" w:color="auto" w:fill="FFFFFF"/>
        <w:spacing w:beforeAutospacing="0" w:after="0" w:afterAutospacing="0" w:line="210" w:lineRule="atLeast"/>
        <w:jc w:val="both"/>
      </w:pPr>
      <w:r w:rsidRPr="001328B5">
        <w:rPr>
          <w:rStyle w:val="Zdraznenie"/>
          <w:rFonts w:ascii="Tahoma" w:hAnsi="Tahoma" w:cs="Tahoma"/>
          <w:b/>
          <w:bCs/>
          <w:i w:val="0"/>
          <w:iCs w:val="0"/>
          <w:color w:val="000000"/>
          <w:sz w:val="20"/>
          <w:szCs w:val="20"/>
        </w:rPr>
        <w:t>Odvolanie proti rozhodnutiu DK (okrem rozhodnutí podľa čl. 37/3,5 alebo 8 DP) sa podáva na DK ObFZ,</w:t>
      </w:r>
      <w:r w:rsidRPr="001328B5">
        <w:rPr>
          <w:rStyle w:val="Zdraznenie"/>
          <w:rFonts w:ascii="Tahoma" w:hAnsi="Tahoma" w:cs="Tahoma"/>
          <w:b/>
          <w:bCs/>
          <w:i w:val="0"/>
          <w:iCs w:val="0"/>
          <w:color w:val="000000"/>
        </w:rPr>
        <w:t xml:space="preserve"> </w:t>
      </w:r>
      <w:r w:rsidRPr="001328B5">
        <w:rPr>
          <w:rStyle w:val="Zdraznenie"/>
          <w:rFonts w:ascii="Tahoma" w:hAnsi="Tahoma" w:cs="Tahoma"/>
          <w:b/>
          <w:bCs/>
          <w:i w:val="0"/>
          <w:iCs w:val="0"/>
          <w:color w:val="000000"/>
          <w:sz w:val="20"/>
          <w:szCs w:val="20"/>
        </w:rPr>
        <w:t>v lehote do 7 dní odo dňa oznámenia rozhodnutia disciplinárnej komisie (čl. 84 ods. 1 DP)</w:t>
      </w:r>
    </w:p>
    <w:p w14:paraId="2C6A1F2B" w14:textId="77777777" w:rsidR="00E238DC" w:rsidRPr="001328B5" w:rsidRDefault="00E238DC">
      <w:pPr>
        <w:shd w:val="clear" w:color="auto" w:fill="FFFFFF"/>
        <w:spacing w:after="0" w:line="276" w:lineRule="auto"/>
        <w:jc w:val="both"/>
        <w:rPr>
          <w:rFonts w:ascii="Tahoma" w:eastAsia="Times New Roman" w:hAnsi="Tahoma" w:cs="Tahoma"/>
          <w:b/>
          <w:bCs/>
          <w:color w:val="0000FF"/>
          <w:lang w:eastAsia="sk-SK"/>
        </w:rPr>
      </w:pPr>
    </w:p>
    <w:sectPr w:rsidR="00E238DC" w:rsidRPr="001328B5">
      <w:headerReference w:type="default" r:id="rId7"/>
      <w:footerReference w:type="default" r:id="rId8"/>
      <w:pgSz w:w="11906" w:h="16838"/>
      <w:pgMar w:top="1560" w:right="1417" w:bottom="1417" w:left="1417" w:header="708"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12053" w14:textId="77777777" w:rsidR="00070774" w:rsidRDefault="00070774">
      <w:pPr>
        <w:spacing w:after="0" w:line="240" w:lineRule="auto"/>
      </w:pPr>
      <w:r>
        <w:separator/>
      </w:r>
    </w:p>
  </w:endnote>
  <w:endnote w:type="continuationSeparator" w:id="0">
    <w:p w14:paraId="7EBD2059" w14:textId="77777777" w:rsidR="00070774" w:rsidRDefault="00070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7C62D" w14:textId="77777777" w:rsidR="00893073" w:rsidRDefault="00893073">
    <w:pPr>
      <w:shd w:val="clear" w:color="auto" w:fill="FFFFFF"/>
      <w:spacing w:after="0" w:line="210" w:lineRule="atLeast"/>
      <w:jc w:val="center"/>
      <w:rPr>
        <w:rFonts w:ascii="Tahoma" w:eastAsia="Times New Roman" w:hAnsi="Tahoma" w:cs="Tahoma"/>
        <w:color w:val="2D2E2E"/>
        <w:sz w:val="24"/>
        <w:szCs w:val="24"/>
        <w:lang w:eastAsia="sk-SK"/>
      </w:rPr>
    </w:pPr>
  </w:p>
  <w:p w14:paraId="095AD30B" w14:textId="35F33D69" w:rsidR="00E238DC" w:rsidRDefault="00F41434">
    <w:pPr>
      <w:shd w:val="clear" w:color="auto" w:fill="FFFFFF"/>
      <w:spacing w:after="0" w:line="210" w:lineRule="atLeast"/>
      <w:jc w:val="center"/>
      <w:rPr>
        <w:rFonts w:ascii="Tahoma" w:eastAsia="Times New Roman" w:hAnsi="Tahoma" w:cs="Tahoma"/>
        <w:color w:val="2D2E2E"/>
        <w:sz w:val="24"/>
        <w:szCs w:val="24"/>
        <w:lang w:eastAsia="sk-SK"/>
      </w:rPr>
    </w:pPr>
    <w:r>
      <w:rPr>
        <w:rFonts w:ascii="Tahoma" w:eastAsia="Times New Roman" w:hAnsi="Tahoma" w:cs="Tahoma"/>
        <w:color w:val="2D2E2E"/>
        <w:sz w:val="24"/>
        <w:szCs w:val="24"/>
        <w:lang w:eastAsia="sk-SK"/>
      </w:rPr>
      <w:t>Oblastný futbalový zväz Trebišov, J. Kostru 1, 075 01 Trebišov</w:t>
    </w:r>
  </w:p>
  <w:p w14:paraId="7C5F06C3" w14:textId="77777777" w:rsidR="00E238DC" w:rsidRDefault="00070774">
    <w:pPr>
      <w:shd w:val="clear" w:color="auto" w:fill="FFFFFF"/>
      <w:spacing w:after="0" w:line="210" w:lineRule="atLeast"/>
      <w:jc w:val="center"/>
    </w:pPr>
    <w:hyperlink r:id="rId1">
      <w:r w:rsidR="00F41434">
        <w:rPr>
          <w:rStyle w:val="Internetovodkaz"/>
          <w:rFonts w:ascii="Tahoma" w:eastAsia="Times New Roman" w:hAnsi="Tahoma" w:cs="Tahoma"/>
          <w:sz w:val="24"/>
          <w:szCs w:val="24"/>
          <w:lang w:eastAsia="sk-SK"/>
        </w:rPr>
        <w:t>www.obfztv.sk</w:t>
      </w:r>
    </w:hyperlink>
    <w:r w:rsidR="00F41434">
      <w:rPr>
        <w:rFonts w:ascii="Tahoma" w:eastAsia="Times New Roman" w:hAnsi="Tahoma" w:cs="Tahoma"/>
        <w:sz w:val="24"/>
        <w:szCs w:val="24"/>
        <w:lang w:eastAsia="sk-SK"/>
      </w:rPr>
      <w:t>, obfztv@futbalsfz.sk,</w:t>
    </w:r>
    <w:r w:rsidR="00F41434">
      <w:rPr>
        <w:rFonts w:ascii="Tahoma" w:eastAsia="Times New Roman" w:hAnsi="Tahoma" w:cs="Tahoma"/>
        <w:color w:val="2D2E2E"/>
        <w:sz w:val="24"/>
        <w:szCs w:val="24"/>
        <w:lang w:eastAsia="sk-SK"/>
      </w:rPr>
      <w:t xml:space="preserve"> </w:t>
    </w:r>
    <w:hyperlink r:id="rId2">
      <w:r w:rsidR="00F41434">
        <w:rPr>
          <w:rStyle w:val="Internetovodkaz"/>
          <w:rFonts w:ascii="Tahoma" w:eastAsia="Times New Roman" w:hAnsi="Tahoma" w:cs="Tahoma"/>
          <w:sz w:val="24"/>
          <w:szCs w:val="24"/>
          <w:lang w:eastAsia="sk-SK"/>
        </w:rPr>
        <w:t>obfztv@obfztv.sk</w:t>
      </w:r>
    </w:hyperlink>
    <w:r w:rsidR="00F41434">
      <w:rPr>
        <w:rFonts w:ascii="Tahoma" w:eastAsia="Times New Roman" w:hAnsi="Tahoma" w:cs="Tahoma"/>
        <w:color w:val="2D2E2E"/>
        <w:sz w:val="24"/>
        <w:szCs w:val="24"/>
        <w:lang w:eastAsia="sk-SK"/>
      </w:rPr>
      <w:t>, 0905 909 128</w:t>
    </w:r>
  </w:p>
  <w:p w14:paraId="649368C3" w14:textId="77777777" w:rsidR="00E238DC" w:rsidRDefault="00E238DC">
    <w:pPr>
      <w:pStyle w:val="Pta"/>
      <w:rPr>
        <w:rFonts w:ascii="Tahoma" w:hAnsi="Tahoma" w:cs="Tahoma"/>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F470D" w14:textId="77777777" w:rsidR="00070774" w:rsidRDefault="00070774">
      <w:pPr>
        <w:spacing w:after="0" w:line="240" w:lineRule="auto"/>
      </w:pPr>
      <w:r>
        <w:separator/>
      </w:r>
    </w:p>
  </w:footnote>
  <w:footnote w:type="continuationSeparator" w:id="0">
    <w:p w14:paraId="5F398A7F" w14:textId="77777777" w:rsidR="00070774" w:rsidRDefault="00070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6F53C" w14:textId="77777777" w:rsidR="00E238DC" w:rsidRDefault="00F41434">
    <w:pPr>
      <w:shd w:val="clear" w:color="auto" w:fill="FFFFFF"/>
      <w:spacing w:after="0" w:line="210" w:lineRule="atLeast"/>
      <w:jc w:val="center"/>
      <w:rPr>
        <w:rFonts w:ascii="Tahoma" w:eastAsia="Times New Roman" w:hAnsi="Tahoma" w:cs="Tahoma"/>
        <w:color w:val="2D2E2E"/>
        <w:sz w:val="44"/>
        <w:szCs w:val="44"/>
        <w:lang w:eastAsia="sk-SK"/>
      </w:rPr>
    </w:pPr>
    <w:r>
      <w:rPr>
        <w:noProof/>
      </w:rPr>
      <w:drawing>
        <wp:anchor distT="0" distB="0" distL="0" distR="114300" simplePos="0" relativeHeight="5" behindDoc="1" locked="0" layoutInCell="1" allowOverlap="1" wp14:anchorId="1007DF43" wp14:editId="190CD593">
          <wp:simplePos x="0" y="0"/>
          <wp:positionH relativeFrom="margin">
            <wp:align>left</wp:align>
          </wp:positionH>
          <wp:positionV relativeFrom="page">
            <wp:posOffset>66675</wp:posOffset>
          </wp:positionV>
          <wp:extent cx="885825" cy="876300"/>
          <wp:effectExtent l="0" t="0" r="0" b="0"/>
          <wp:wrapSquare wrapText="bothSides"/>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pic:cNvPicPr>
                    <a:picLocks noChangeAspect="1" noChangeArrowheads="1"/>
                  </pic:cNvPicPr>
                </pic:nvPicPr>
                <pic:blipFill>
                  <a:blip r:embed="rId1"/>
                  <a:stretch>
                    <a:fillRect/>
                  </a:stretch>
                </pic:blipFill>
                <pic:spPr bwMode="auto">
                  <a:xfrm>
                    <a:off x="0" y="0"/>
                    <a:ext cx="885825" cy="876300"/>
                  </a:xfrm>
                  <a:prstGeom prst="rect">
                    <a:avLst/>
                  </a:prstGeom>
                </pic:spPr>
              </pic:pic>
            </a:graphicData>
          </a:graphic>
        </wp:anchor>
      </w:drawing>
    </w:r>
    <w:r>
      <w:rPr>
        <w:rFonts w:ascii="Tahoma" w:eastAsia="Times New Roman" w:hAnsi="Tahoma" w:cs="Tahoma"/>
        <w:color w:val="2D2E2E"/>
        <w:sz w:val="44"/>
        <w:szCs w:val="44"/>
        <w:lang w:eastAsia="sk-SK"/>
      </w:rPr>
      <w:t>Oblastný futbalový zväz Trebišov</w:t>
    </w:r>
  </w:p>
  <w:p w14:paraId="2E5AF33D" w14:textId="77777777" w:rsidR="00E238DC" w:rsidRDefault="00E238DC">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8DC"/>
    <w:rsid w:val="00037254"/>
    <w:rsid w:val="00064A1D"/>
    <w:rsid w:val="00070774"/>
    <w:rsid w:val="00114E07"/>
    <w:rsid w:val="001328B5"/>
    <w:rsid w:val="00193C5F"/>
    <w:rsid w:val="001F06CE"/>
    <w:rsid w:val="00223518"/>
    <w:rsid w:val="00253ABD"/>
    <w:rsid w:val="00275807"/>
    <w:rsid w:val="00280B2D"/>
    <w:rsid w:val="00287FC4"/>
    <w:rsid w:val="003560BC"/>
    <w:rsid w:val="003560C9"/>
    <w:rsid w:val="003A3B2F"/>
    <w:rsid w:val="003D2866"/>
    <w:rsid w:val="00447615"/>
    <w:rsid w:val="00451BD0"/>
    <w:rsid w:val="00497C04"/>
    <w:rsid w:val="004F68EF"/>
    <w:rsid w:val="00607BE4"/>
    <w:rsid w:val="00660DF3"/>
    <w:rsid w:val="006618D4"/>
    <w:rsid w:val="00680A06"/>
    <w:rsid w:val="006E45F7"/>
    <w:rsid w:val="00710035"/>
    <w:rsid w:val="0073155F"/>
    <w:rsid w:val="00763107"/>
    <w:rsid w:val="00767B0B"/>
    <w:rsid w:val="007A6056"/>
    <w:rsid w:val="007C2ADE"/>
    <w:rsid w:val="007C4A48"/>
    <w:rsid w:val="007D2B72"/>
    <w:rsid w:val="007E7534"/>
    <w:rsid w:val="0080618E"/>
    <w:rsid w:val="00884C3B"/>
    <w:rsid w:val="00893073"/>
    <w:rsid w:val="008D74A2"/>
    <w:rsid w:val="008F049E"/>
    <w:rsid w:val="009041BA"/>
    <w:rsid w:val="00914294"/>
    <w:rsid w:val="009569DF"/>
    <w:rsid w:val="009D4DFA"/>
    <w:rsid w:val="009E79B1"/>
    <w:rsid w:val="00AA5D1A"/>
    <w:rsid w:val="00B65EFC"/>
    <w:rsid w:val="00BB7226"/>
    <w:rsid w:val="00BD2C8B"/>
    <w:rsid w:val="00C40AB6"/>
    <w:rsid w:val="00C67DD1"/>
    <w:rsid w:val="00CA719E"/>
    <w:rsid w:val="00CF081F"/>
    <w:rsid w:val="00D12F4E"/>
    <w:rsid w:val="00D35E3F"/>
    <w:rsid w:val="00D429A3"/>
    <w:rsid w:val="00DA5A6E"/>
    <w:rsid w:val="00E238DC"/>
    <w:rsid w:val="00E67DAA"/>
    <w:rsid w:val="00F003FA"/>
    <w:rsid w:val="00F05604"/>
    <w:rsid w:val="00F255B5"/>
    <w:rsid w:val="00F41434"/>
    <w:rsid w:val="00F73E9F"/>
    <w:rsid w:val="00F97B59"/>
    <w:rsid w:val="00FC1D72"/>
    <w:rsid w:val="00FE6934"/>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1D1B0"/>
  <w15:docId w15:val="{B6D05BBF-6EAA-4201-8EC2-60209FA25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B7226"/>
    <w:pPr>
      <w:spacing w:after="160" w:line="259" w:lineRule="auto"/>
    </w:pPr>
    <w:rPr>
      <w:sz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Internetovodkaz">
    <w:name w:val="Internetový odkaz"/>
    <w:basedOn w:val="Predvolenpsmoodseku"/>
    <w:uiPriority w:val="99"/>
    <w:unhideWhenUsed/>
    <w:rsid w:val="00AD725D"/>
  </w:style>
  <w:style w:type="character" w:styleId="PouitHypertextovPrepojenie">
    <w:name w:val="FollowedHyperlink"/>
    <w:basedOn w:val="Predvolenpsmoodseku"/>
    <w:uiPriority w:val="99"/>
    <w:semiHidden/>
    <w:unhideWhenUsed/>
    <w:qFormat/>
    <w:rsid w:val="00AD725D"/>
    <w:rPr>
      <w:color w:val="800080"/>
      <w:u w:val="single"/>
    </w:rPr>
  </w:style>
  <w:style w:type="character" w:customStyle="1" w:styleId="ObyajntextChar">
    <w:name w:val="Obyčajný text Char"/>
    <w:basedOn w:val="Predvolenpsmoodseku"/>
    <w:link w:val="Obyajntext"/>
    <w:uiPriority w:val="99"/>
    <w:semiHidden/>
    <w:qFormat/>
    <w:rsid w:val="00AD725D"/>
    <w:rPr>
      <w:rFonts w:ascii="Times New Roman" w:eastAsia="Times New Roman" w:hAnsi="Times New Roman" w:cs="Times New Roman"/>
      <w:sz w:val="24"/>
      <w:szCs w:val="24"/>
      <w:lang w:eastAsia="sk-SK"/>
    </w:rPr>
  </w:style>
  <w:style w:type="character" w:customStyle="1" w:styleId="Zdraznenie">
    <w:name w:val="Zdôraznenie"/>
    <w:basedOn w:val="Predvolenpsmoodseku"/>
    <w:uiPriority w:val="20"/>
    <w:qFormat/>
    <w:rsid w:val="00AD725D"/>
    <w:rPr>
      <w:i/>
      <w:iCs/>
    </w:rPr>
  </w:style>
  <w:style w:type="character" w:styleId="Nevyrieenzmienka">
    <w:name w:val="Unresolved Mention"/>
    <w:basedOn w:val="Predvolenpsmoodseku"/>
    <w:uiPriority w:val="99"/>
    <w:semiHidden/>
    <w:unhideWhenUsed/>
    <w:qFormat/>
    <w:rsid w:val="00410647"/>
    <w:rPr>
      <w:color w:val="605E5C"/>
      <w:shd w:val="clear" w:color="auto" w:fill="E1DFDD"/>
    </w:rPr>
  </w:style>
  <w:style w:type="character" w:customStyle="1" w:styleId="HlavikaChar">
    <w:name w:val="Hlavička Char"/>
    <w:basedOn w:val="Predvolenpsmoodseku"/>
    <w:link w:val="Hlavika"/>
    <w:uiPriority w:val="99"/>
    <w:qFormat/>
    <w:rsid w:val="00410647"/>
  </w:style>
  <w:style w:type="character" w:customStyle="1" w:styleId="PtaChar">
    <w:name w:val="Päta Char"/>
    <w:basedOn w:val="Predvolenpsmoodseku"/>
    <w:link w:val="Pta"/>
    <w:uiPriority w:val="99"/>
    <w:qFormat/>
    <w:rsid w:val="00410647"/>
  </w:style>
  <w:style w:type="character" w:styleId="Vrazn">
    <w:name w:val="Strong"/>
    <w:basedOn w:val="Predvolenpsmoodseku"/>
    <w:uiPriority w:val="22"/>
    <w:qFormat/>
    <w:rsid w:val="00121602"/>
    <w:rPr>
      <w:b/>
      <w:bCs/>
    </w:rPr>
  </w:style>
  <w:style w:type="character" w:customStyle="1" w:styleId="PredformtovanHTMLChar">
    <w:name w:val="Predformátované HTML Char"/>
    <w:basedOn w:val="Predvolenpsmoodseku"/>
    <w:link w:val="PredformtovanHTML"/>
    <w:uiPriority w:val="99"/>
    <w:semiHidden/>
    <w:qFormat/>
    <w:rsid w:val="00255782"/>
    <w:rPr>
      <w:rFonts w:ascii="Courier New" w:eastAsia="Times New Roman" w:hAnsi="Courier New" w:cs="Courier New"/>
      <w:sz w:val="20"/>
      <w:szCs w:val="20"/>
      <w:lang w:eastAsia="sk-SK"/>
    </w:rPr>
  </w:style>
  <w:style w:type="character" w:styleId="KdHTML">
    <w:name w:val="HTML Code"/>
    <w:basedOn w:val="Predvolenpsmoodseku"/>
    <w:uiPriority w:val="99"/>
    <w:semiHidden/>
    <w:unhideWhenUsed/>
    <w:qFormat/>
    <w:rsid w:val="00255782"/>
    <w:rPr>
      <w:rFonts w:ascii="Courier New" w:eastAsia="Times New Roman" w:hAnsi="Courier New" w:cs="Courier New"/>
      <w:sz w:val="20"/>
      <w:szCs w:val="20"/>
    </w:rPr>
  </w:style>
  <w:style w:type="paragraph" w:customStyle="1" w:styleId="Nadpis">
    <w:name w:val="Nadpis"/>
    <w:basedOn w:val="Normlny"/>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y"/>
    <w:pPr>
      <w:spacing w:after="140" w:line="276" w:lineRule="auto"/>
    </w:pPr>
  </w:style>
  <w:style w:type="paragraph" w:styleId="Zoznam">
    <w:name w:val="List"/>
    <w:basedOn w:val="Zkladntext"/>
    <w:rPr>
      <w:rFonts w:cs="Arial"/>
    </w:rPr>
  </w:style>
  <w:style w:type="paragraph" w:styleId="Popis">
    <w:name w:val="caption"/>
    <w:basedOn w:val="Normlny"/>
    <w:qFormat/>
    <w:pPr>
      <w:suppressLineNumbers/>
      <w:spacing w:before="120" w:after="120"/>
    </w:pPr>
    <w:rPr>
      <w:rFonts w:cs="Arial"/>
      <w:i/>
      <w:iCs/>
      <w:sz w:val="24"/>
      <w:szCs w:val="24"/>
    </w:rPr>
  </w:style>
  <w:style w:type="paragraph" w:customStyle="1" w:styleId="Index">
    <w:name w:val="Index"/>
    <w:basedOn w:val="Normlny"/>
    <w:qFormat/>
    <w:pPr>
      <w:suppressLineNumbers/>
    </w:pPr>
    <w:rPr>
      <w:rFonts w:cs="Arial"/>
    </w:rPr>
  </w:style>
  <w:style w:type="paragraph" w:customStyle="1" w:styleId="msonormal0">
    <w:name w:val="msonormal"/>
    <w:basedOn w:val="Normlny"/>
    <w:qFormat/>
    <w:rsid w:val="00AD725D"/>
    <w:pPr>
      <w:spacing w:beforeAutospacing="1" w:afterAutospacing="1" w:line="240" w:lineRule="auto"/>
    </w:pPr>
    <w:rPr>
      <w:rFonts w:ascii="Times New Roman" w:eastAsia="Times New Roman" w:hAnsi="Times New Roman" w:cs="Times New Roman"/>
      <w:sz w:val="24"/>
      <w:szCs w:val="24"/>
      <w:lang w:eastAsia="sk-SK"/>
    </w:rPr>
  </w:style>
  <w:style w:type="paragraph" w:styleId="Bezriadkovania">
    <w:name w:val="No Spacing"/>
    <w:basedOn w:val="Normlny"/>
    <w:uiPriority w:val="1"/>
    <w:qFormat/>
    <w:rsid w:val="00AD725D"/>
    <w:pPr>
      <w:spacing w:beforeAutospacing="1" w:afterAutospacing="1" w:line="240" w:lineRule="auto"/>
    </w:pPr>
    <w:rPr>
      <w:rFonts w:ascii="Times New Roman" w:eastAsia="Times New Roman" w:hAnsi="Times New Roman" w:cs="Times New Roman"/>
      <w:sz w:val="24"/>
      <w:szCs w:val="24"/>
      <w:lang w:eastAsia="sk-SK"/>
    </w:rPr>
  </w:style>
  <w:style w:type="paragraph" w:styleId="Normlnywebov">
    <w:name w:val="Normal (Web)"/>
    <w:basedOn w:val="Normlny"/>
    <w:uiPriority w:val="99"/>
    <w:unhideWhenUsed/>
    <w:qFormat/>
    <w:rsid w:val="00AD725D"/>
    <w:pPr>
      <w:spacing w:beforeAutospacing="1" w:afterAutospacing="1" w:line="240" w:lineRule="auto"/>
    </w:pPr>
    <w:rPr>
      <w:rFonts w:ascii="Times New Roman" w:eastAsia="Times New Roman" w:hAnsi="Times New Roman" w:cs="Times New Roman"/>
      <w:sz w:val="24"/>
      <w:szCs w:val="24"/>
      <w:lang w:eastAsia="sk-SK"/>
    </w:rPr>
  </w:style>
  <w:style w:type="paragraph" w:styleId="Obyajntext">
    <w:name w:val="Plain Text"/>
    <w:basedOn w:val="Normlny"/>
    <w:link w:val="ObyajntextChar"/>
    <w:uiPriority w:val="99"/>
    <w:semiHidden/>
    <w:unhideWhenUsed/>
    <w:qFormat/>
    <w:rsid w:val="00AD725D"/>
    <w:pPr>
      <w:spacing w:beforeAutospacing="1" w:afterAutospacing="1" w:line="240" w:lineRule="auto"/>
    </w:pPr>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AD725D"/>
    <w:pPr>
      <w:spacing w:beforeAutospacing="1" w:afterAutospacing="1" w:line="240" w:lineRule="auto"/>
    </w:pPr>
    <w:rPr>
      <w:rFonts w:ascii="Times New Roman" w:eastAsia="Times New Roman" w:hAnsi="Times New Roman" w:cs="Times New Roman"/>
      <w:sz w:val="24"/>
      <w:szCs w:val="24"/>
      <w:lang w:eastAsia="sk-SK"/>
    </w:rPr>
  </w:style>
  <w:style w:type="paragraph" w:customStyle="1" w:styleId="Hlavikaapta">
    <w:name w:val="Hlavička a päta"/>
    <w:basedOn w:val="Normlny"/>
    <w:qFormat/>
  </w:style>
  <w:style w:type="paragraph" w:styleId="Hlavika">
    <w:name w:val="header"/>
    <w:basedOn w:val="Normlny"/>
    <w:link w:val="HlavikaChar"/>
    <w:uiPriority w:val="99"/>
    <w:unhideWhenUsed/>
    <w:rsid w:val="00410647"/>
    <w:pPr>
      <w:tabs>
        <w:tab w:val="center" w:pos="4536"/>
        <w:tab w:val="right" w:pos="9072"/>
      </w:tabs>
      <w:spacing w:after="0" w:line="240" w:lineRule="auto"/>
    </w:pPr>
  </w:style>
  <w:style w:type="paragraph" w:styleId="Pta">
    <w:name w:val="footer"/>
    <w:basedOn w:val="Normlny"/>
    <w:link w:val="PtaChar"/>
    <w:uiPriority w:val="99"/>
    <w:unhideWhenUsed/>
    <w:rsid w:val="00410647"/>
    <w:pPr>
      <w:tabs>
        <w:tab w:val="center" w:pos="4536"/>
        <w:tab w:val="right" w:pos="9072"/>
      </w:tabs>
      <w:spacing w:after="0" w:line="240" w:lineRule="auto"/>
    </w:pPr>
  </w:style>
  <w:style w:type="paragraph" w:customStyle="1" w:styleId="Default">
    <w:name w:val="Default"/>
    <w:qFormat/>
    <w:rsid w:val="007731F3"/>
    <w:rPr>
      <w:rFonts w:ascii="Times New Roman" w:eastAsia="Calibri" w:hAnsi="Times New Roman" w:cs="Times New Roman"/>
      <w:color w:val="000000"/>
      <w:sz w:val="24"/>
      <w:szCs w:val="24"/>
    </w:rPr>
  </w:style>
  <w:style w:type="paragraph" w:customStyle="1" w:styleId="Standard">
    <w:name w:val="Standard"/>
    <w:qFormat/>
    <w:rsid w:val="00251A04"/>
    <w:pPr>
      <w:widowControl w:val="0"/>
      <w:suppressAutoHyphens/>
    </w:pPr>
    <w:rPr>
      <w:rFonts w:ascii="Times New Roman" w:eastAsia="Arial Unicode MS" w:hAnsi="Times New Roman" w:cs="Times New Roman"/>
      <w:color w:val="000000"/>
      <w:kern w:val="2"/>
      <w:sz w:val="24"/>
      <w:szCs w:val="24"/>
      <w:lang w:val="en-US" w:bidi="en-US"/>
    </w:rPr>
  </w:style>
  <w:style w:type="paragraph" w:styleId="PredformtovanHTML">
    <w:name w:val="HTML Preformatted"/>
    <w:basedOn w:val="Normlny"/>
    <w:link w:val="PredformtovanHTMLChar"/>
    <w:uiPriority w:val="99"/>
    <w:semiHidden/>
    <w:unhideWhenUsed/>
    <w:qFormat/>
    <w:rsid w:val="00255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k-SK"/>
    </w:rPr>
  </w:style>
  <w:style w:type="character" w:styleId="Zvraznenie">
    <w:name w:val="Emphasis"/>
    <w:uiPriority w:val="20"/>
    <w:qFormat/>
    <w:rsid w:val="00223518"/>
    <w:rPr>
      <w:i/>
      <w:iCs/>
    </w:rPr>
  </w:style>
  <w:style w:type="character" w:styleId="Hypertextovprepojenie">
    <w:name w:val="Hyperlink"/>
    <w:basedOn w:val="Predvolenpsmoodseku"/>
    <w:uiPriority w:val="99"/>
    <w:unhideWhenUsed/>
    <w:rsid w:val="009D4D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588338">
      <w:bodyDiv w:val="1"/>
      <w:marLeft w:val="0"/>
      <w:marRight w:val="0"/>
      <w:marTop w:val="0"/>
      <w:marBottom w:val="0"/>
      <w:divBdr>
        <w:top w:val="none" w:sz="0" w:space="0" w:color="auto"/>
        <w:left w:val="none" w:sz="0" w:space="0" w:color="auto"/>
        <w:bottom w:val="none" w:sz="0" w:space="0" w:color="auto"/>
        <w:right w:val="none" w:sz="0" w:space="0" w:color="auto"/>
      </w:divBdr>
    </w:div>
    <w:div w:id="840655301">
      <w:bodyDiv w:val="1"/>
      <w:marLeft w:val="0"/>
      <w:marRight w:val="0"/>
      <w:marTop w:val="0"/>
      <w:marBottom w:val="0"/>
      <w:divBdr>
        <w:top w:val="none" w:sz="0" w:space="0" w:color="auto"/>
        <w:left w:val="none" w:sz="0" w:space="0" w:color="auto"/>
        <w:bottom w:val="none" w:sz="0" w:space="0" w:color="auto"/>
        <w:right w:val="none" w:sz="0" w:space="0" w:color="auto"/>
      </w:divBdr>
    </w:div>
    <w:div w:id="1572349108">
      <w:bodyDiv w:val="1"/>
      <w:marLeft w:val="0"/>
      <w:marRight w:val="0"/>
      <w:marTop w:val="0"/>
      <w:marBottom w:val="0"/>
      <w:divBdr>
        <w:top w:val="none" w:sz="0" w:space="0" w:color="auto"/>
        <w:left w:val="none" w:sz="0" w:space="0" w:color="auto"/>
        <w:bottom w:val="none" w:sz="0" w:space="0" w:color="auto"/>
        <w:right w:val="none" w:sz="0" w:space="0" w:color="auto"/>
      </w:divBdr>
      <w:divsChild>
        <w:div w:id="545408356">
          <w:marLeft w:val="0"/>
          <w:marRight w:val="0"/>
          <w:marTop w:val="0"/>
          <w:marBottom w:val="0"/>
          <w:divBdr>
            <w:top w:val="none" w:sz="0" w:space="0" w:color="auto"/>
            <w:left w:val="none" w:sz="0" w:space="0" w:color="auto"/>
            <w:bottom w:val="none" w:sz="0" w:space="0" w:color="auto"/>
            <w:right w:val="none" w:sz="0" w:space="0" w:color="auto"/>
          </w:divBdr>
        </w:div>
        <w:div w:id="705450287">
          <w:marLeft w:val="0"/>
          <w:marRight w:val="0"/>
          <w:marTop w:val="0"/>
          <w:marBottom w:val="0"/>
          <w:divBdr>
            <w:top w:val="none" w:sz="0" w:space="0" w:color="auto"/>
            <w:left w:val="none" w:sz="0" w:space="0" w:color="auto"/>
            <w:bottom w:val="none" w:sz="0" w:space="0" w:color="auto"/>
            <w:right w:val="none" w:sz="0" w:space="0" w:color="auto"/>
          </w:divBdr>
        </w:div>
        <w:div w:id="528958238">
          <w:marLeft w:val="0"/>
          <w:marRight w:val="0"/>
          <w:marTop w:val="0"/>
          <w:marBottom w:val="0"/>
          <w:divBdr>
            <w:top w:val="none" w:sz="0" w:space="0" w:color="auto"/>
            <w:left w:val="none" w:sz="0" w:space="0" w:color="auto"/>
            <w:bottom w:val="none" w:sz="0" w:space="0" w:color="auto"/>
            <w:right w:val="none" w:sz="0" w:space="0" w:color="auto"/>
          </w:divBdr>
        </w:div>
        <w:div w:id="36854883">
          <w:marLeft w:val="0"/>
          <w:marRight w:val="0"/>
          <w:marTop w:val="0"/>
          <w:marBottom w:val="0"/>
          <w:divBdr>
            <w:top w:val="none" w:sz="0" w:space="0" w:color="auto"/>
            <w:left w:val="none" w:sz="0" w:space="0" w:color="auto"/>
            <w:bottom w:val="none" w:sz="0" w:space="0" w:color="auto"/>
            <w:right w:val="none" w:sz="0" w:space="0" w:color="auto"/>
          </w:divBdr>
          <w:divsChild>
            <w:div w:id="1854416338">
              <w:marLeft w:val="0"/>
              <w:marRight w:val="0"/>
              <w:marTop w:val="0"/>
              <w:marBottom w:val="0"/>
              <w:divBdr>
                <w:top w:val="none" w:sz="0" w:space="0" w:color="auto"/>
                <w:left w:val="none" w:sz="0" w:space="0" w:color="auto"/>
                <w:bottom w:val="none" w:sz="0" w:space="0" w:color="auto"/>
                <w:right w:val="none" w:sz="0" w:space="0" w:color="auto"/>
              </w:divBdr>
            </w:div>
            <w:div w:id="2022704866">
              <w:marLeft w:val="0"/>
              <w:marRight w:val="0"/>
              <w:marTop w:val="0"/>
              <w:marBottom w:val="0"/>
              <w:divBdr>
                <w:top w:val="none" w:sz="0" w:space="0" w:color="auto"/>
                <w:left w:val="none" w:sz="0" w:space="0" w:color="auto"/>
                <w:bottom w:val="none" w:sz="0" w:space="0" w:color="auto"/>
                <w:right w:val="none" w:sz="0" w:space="0" w:color="auto"/>
              </w:divBdr>
            </w:div>
            <w:div w:id="97607105">
              <w:marLeft w:val="0"/>
              <w:marRight w:val="0"/>
              <w:marTop w:val="0"/>
              <w:marBottom w:val="0"/>
              <w:divBdr>
                <w:top w:val="none" w:sz="0" w:space="0" w:color="auto"/>
                <w:left w:val="none" w:sz="0" w:space="0" w:color="auto"/>
                <w:bottom w:val="none" w:sz="0" w:space="0" w:color="auto"/>
                <w:right w:val="none" w:sz="0" w:space="0" w:color="auto"/>
              </w:divBdr>
            </w:div>
            <w:div w:id="1233665398">
              <w:marLeft w:val="0"/>
              <w:marRight w:val="0"/>
              <w:marTop w:val="0"/>
              <w:marBottom w:val="0"/>
              <w:divBdr>
                <w:top w:val="none" w:sz="0" w:space="0" w:color="auto"/>
                <w:left w:val="none" w:sz="0" w:space="0" w:color="auto"/>
                <w:bottom w:val="none" w:sz="0" w:space="0" w:color="auto"/>
                <w:right w:val="none" w:sz="0" w:space="0" w:color="auto"/>
              </w:divBdr>
            </w:div>
            <w:div w:id="40056237">
              <w:marLeft w:val="0"/>
              <w:marRight w:val="0"/>
              <w:marTop w:val="0"/>
              <w:marBottom w:val="0"/>
              <w:divBdr>
                <w:top w:val="none" w:sz="0" w:space="0" w:color="auto"/>
                <w:left w:val="none" w:sz="0" w:space="0" w:color="auto"/>
                <w:bottom w:val="none" w:sz="0" w:space="0" w:color="auto"/>
                <w:right w:val="none" w:sz="0" w:space="0" w:color="auto"/>
              </w:divBdr>
            </w:div>
            <w:div w:id="102467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vzsr.sk/docs/info/ut/vyhlaska_208.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obfztv@obfztv.sk" TargetMode="External"/><Relationship Id="rId1" Type="http://schemas.openxmlformats.org/officeDocument/2006/relationships/hyperlink" Target="http://www.obfztv.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1207</Words>
  <Characters>6881</Characters>
  <Application>Microsoft Office Word</Application>
  <DocSecurity>0</DocSecurity>
  <Lines>57</Lines>
  <Paragraphs>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dc:description/>
  <cp:lastModifiedBy>Julius Dušek</cp:lastModifiedBy>
  <cp:revision>4</cp:revision>
  <cp:lastPrinted>2020-08-24T09:25:00Z</cp:lastPrinted>
  <dcterms:created xsi:type="dcterms:W3CDTF">2021-06-18T07:30:00Z</dcterms:created>
  <dcterms:modified xsi:type="dcterms:W3CDTF">2021-06-18T07:32:00Z</dcterms:modified>
  <dc:language>sk-SK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