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9830" w14:textId="7E297B9D" w:rsidR="00E238DC" w:rsidRPr="001328B5" w:rsidRDefault="00F41434">
      <w:pPr>
        <w:shd w:val="clear" w:color="auto" w:fill="FFFFFF"/>
        <w:spacing w:after="0" w:line="276" w:lineRule="auto"/>
        <w:jc w:val="center"/>
      </w:pPr>
      <w:bookmarkStart w:id="0" w:name="_GoBack"/>
      <w:bookmarkEnd w:id="0"/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Úradná správa č. </w:t>
      </w:r>
      <w:r w:rsidR="00DB2F33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  <w:r w:rsidR="007C3D17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3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z </w:t>
      </w:r>
      <w:r w:rsidR="00DB2F33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27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.</w:t>
      </w:r>
      <w:r w:rsidR="00DB2F33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  <w:r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0.202</w:t>
      </w:r>
      <w:r w:rsidR="003560C9" w:rsidRPr="001328B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1</w:t>
      </w:r>
    </w:p>
    <w:p w14:paraId="319E1951" w14:textId="77777777" w:rsidR="00E238DC" w:rsidRPr="001328B5" w:rsidRDefault="00E238DC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b/>
          <w:bCs/>
          <w:color w:val="FF0000"/>
          <w:sz w:val="16"/>
          <w:szCs w:val="16"/>
          <w:lang w:eastAsia="sk-SK"/>
        </w:rPr>
      </w:pPr>
    </w:p>
    <w:p w14:paraId="4531F3C3" w14:textId="644DB05D" w:rsidR="00223518" w:rsidRPr="001328B5" w:rsidRDefault="00931708" w:rsidP="00223518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lang w:eastAsia="sk-SK"/>
        </w:rPr>
        <w:t>1</w:t>
      </w:r>
      <w:r w:rsidR="00223518" w:rsidRPr="001328B5">
        <w:rPr>
          <w:rFonts w:ascii="Tahoma" w:eastAsia="Times New Roman" w:hAnsi="Tahoma" w:cs="Tahoma"/>
          <w:b/>
          <w:bCs/>
          <w:color w:val="0000FF"/>
          <w:lang w:eastAsia="sk-SK"/>
        </w:rPr>
        <w:t>. Správy sekretariátu</w:t>
      </w:r>
    </w:p>
    <w:p w14:paraId="60830A8D" w14:textId="77777777" w:rsidR="00AE4F4F" w:rsidRDefault="00AE4F4F" w:rsidP="00223518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BAC0E85" w14:textId="7B59811A" w:rsidR="00AE4F4F" w:rsidRPr="007C50AB" w:rsidRDefault="00200649" w:rsidP="00DB2F33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 w:rsidRPr="007C50AB">
        <w:rPr>
          <w:rFonts w:ascii="Tahoma" w:eastAsia="Times New Roman" w:hAnsi="Tahoma" w:cs="Tahoma"/>
          <w:sz w:val="20"/>
          <w:szCs w:val="20"/>
          <w:lang w:eastAsia="sk-SK"/>
        </w:rPr>
        <w:t>1</w:t>
      </w:r>
      <w:r w:rsidR="00931708" w:rsidRPr="007C50AB">
        <w:rPr>
          <w:rFonts w:ascii="Tahoma" w:eastAsia="Times New Roman" w:hAnsi="Tahoma" w:cs="Tahoma"/>
          <w:sz w:val="20"/>
          <w:szCs w:val="20"/>
          <w:lang w:eastAsia="sk-SK"/>
        </w:rPr>
        <w:t xml:space="preserve">. </w:t>
      </w:r>
      <w:r w:rsidR="00DB2F33">
        <w:rPr>
          <w:rFonts w:ascii="Tahoma" w:eastAsia="Times New Roman" w:hAnsi="Tahoma" w:cs="Tahoma"/>
          <w:sz w:val="20"/>
          <w:szCs w:val="20"/>
          <w:lang w:eastAsia="sk-SK"/>
        </w:rPr>
        <w:t xml:space="preserve">Sekretariát oznamuje, že </w:t>
      </w:r>
      <w:r w:rsidR="00DB2F33" w:rsidRPr="004C2F27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volebná konferencia </w:t>
      </w:r>
      <w:proofErr w:type="spellStart"/>
      <w:r w:rsidR="00DB2F33" w:rsidRPr="004C2F27">
        <w:rPr>
          <w:rFonts w:ascii="Tahoma" w:eastAsia="Times New Roman" w:hAnsi="Tahoma" w:cs="Tahoma"/>
          <w:b/>
          <w:sz w:val="20"/>
          <w:szCs w:val="20"/>
          <w:lang w:eastAsia="sk-SK"/>
        </w:rPr>
        <w:t>ObFZ</w:t>
      </w:r>
      <w:proofErr w:type="spellEnd"/>
      <w:r w:rsidR="00DB2F33" w:rsidRPr="004C2F27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sa uskutoční dňa 27.11.2021 (sobota) o 9:00 hod. v hoteli Zemplín v Trebišove</w:t>
      </w:r>
      <w:r w:rsidR="00DB2F33">
        <w:rPr>
          <w:rFonts w:ascii="Tahoma" w:eastAsia="Times New Roman" w:hAnsi="Tahoma" w:cs="Tahoma"/>
          <w:sz w:val="20"/>
          <w:szCs w:val="20"/>
          <w:lang w:eastAsia="sk-SK"/>
        </w:rPr>
        <w:t xml:space="preserve"> (vchod od </w:t>
      </w:r>
      <w:proofErr w:type="spellStart"/>
      <w:r w:rsidR="00DB2F33">
        <w:rPr>
          <w:rFonts w:ascii="Tahoma" w:eastAsia="Times New Roman" w:hAnsi="Tahoma" w:cs="Tahoma"/>
          <w:sz w:val="20"/>
          <w:szCs w:val="20"/>
          <w:lang w:eastAsia="sk-SK"/>
        </w:rPr>
        <w:t>Tesca</w:t>
      </w:r>
      <w:proofErr w:type="spellEnd"/>
      <w:r w:rsidR="00DB2F33">
        <w:rPr>
          <w:rFonts w:ascii="Tahoma" w:eastAsia="Times New Roman" w:hAnsi="Tahoma" w:cs="Tahoma"/>
          <w:sz w:val="20"/>
          <w:szCs w:val="20"/>
          <w:lang w:eastAsia="sk-SK"/>
        </w:rPr>
        <w:t xml:space="preserve">). </w:t>
      </w:r>
    </w:p>
    <w:p w14:paraId="425B2BA4" w14:textId="0A061D1C" w:rsidR="00C929E0" w:rsidRPr="007C50AB" w:rsidRDefault="00C929E0" w:rsidP="00223518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49C96CF" w14:textId="5CF5753B" w:rsidR="008A0C16" w:rsidRDefault="00572736" w:rsidP="00223518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7C50AB">
        <w:rPr>
          <w:rFonts w:ascii="Tahoma" w:eastAsia="Times New Roman" w:hAnsi="Tahoma" w:cs="Tahoma"/>
          <w:sz w:val="20"/>
          <w:szCs w:val="20"/>
          <w:lang w:eastAsia="sk-SK"/>
        </w:rPr>
        <w:t>2</w:t>
      </w:r>
      <w:r w:rsidR="008A0C16" w:rsidRPr="007C50AB">
        <w:rPr>
          <w:rFonts w:ascii="Tahoma" w:eastAsia="Times New Roman" w:hAnsi="Tahoma" w:cs="Tahoma"/>
          <w:sz w:val="20"/>
          <w:szCs w:val="20"/>
          <w:lang w:eastAsia="sk-SK"/>
        </w:rPr>
        <w:t xml:space="preserve">. </w:t>
      </w:r>
      <w:r w:rsidR="00DB2F33" w:rsidRPr="004212DD">
        <w:rPr>
          <w:rFonts w:ascii="Tahoma" w:eastAsia="Times New Roman" w:hAnsi="Tahoma" w:cs="Tahoma"/>
          <w:sz w:val="20"/>
          <w:szCs w:val="20"/>
          <w:lang w:eastAsia="sk-SK"/>
        </w:rPr>
        <w:t>Sekretariát u</w:t>
      </w:r>
      <w:r w:rsidR="00DB2F33"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pozorňuje kluby </w:t>
      </w:r>
      <w:r w:rsidR="004C2F27">
        <w:rPr>
          <w:rFonts w:ascii="Tahoma" w:hAnsi="Tahoma" w:cs="Tahoma"/>
          <w:sz w:val="20"/>
          <w:szCs w:val="20"/>
          <w:shd w:val="clear" w:color="auto" w:fill="FFFFFF"/>
        </w:rPr>
        <w:t xml:space="preserve">(TJ Družstevník Plechotice, FK Veľaty) </w:t>
      </w:r>
      <w:r w:rsidR="00DB2F33"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na možnosť </w:t>
      </w:r>
      <w:r w:rsidR="00DB2F33" w:rsidRPr="00DB2F33">
        <w:rPr>
          <w:rFonts w:ascii="Tahoma" w:hAnsi="Tahoma" w:cs="Tahoma"/>
          <w:b/>
          <w:sz w:val="20"/>
          <w:szCs w:val="20"/>
          <w:shd w:val="clear" w:color="auto" w:fill="FFFFFF"/>
        </w:rPr>
        <w:t>čerpania dotácie 15% zo Zákona o športe</w:t>
      </w:r>
      <w:r w:rsidR="00DB2F33"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 v podobe kreditov je možné cez </w:t>
      </w:r>
      <w:proofErr w:type="spellStart"/>
      <w:r w:rsidR="00DB2F33" w:rsidRPr="004212DD">
        <w:rPr>
          <w:rFonts w:ascii="Tahoma" w:hAnsi="Tahoma" w:cs="Tahoma"/>
          <w:sz w:val="20"/>
          <w:szCs w:val="20"/>
          <w:shd w:val="clear" w:color="auto" w:fill="FFFFFF"/>
        </w:rPr>
        <w:t>E-shop</w:t>
      </w:r>
      <w:proofErr w:type="spellEnd"/>
      <w:r w:rsidR="00DB2F33"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 SFZ.</w:t>
      </w:r>
    </w:p>
    <w:p w14:paraId="3F0176C8" w14:textId="77777777" w:rsidR="00DB2F33" w:rsidRDefault="00DB2F33" w:rsidP="00223518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3636AFBF" w14:textId="5917F590" w:rsidR="00DB2F33" w:rsidRDefault="00DB2F33" w:rsidP="00223518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3. </w:t>
      </w:r>
      <w:r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Sekretariát upozorňuje kluby na </w:t>
      </w:r>
      <w:r w:rsidRPr="00205273">
        <w:rPr>
          <w:rFonts w:ascii="Tahoma" w:hAnsi="Tahoma" w:cs="Tahoma"/>
          <w:b/>
          <w:bCs/>
          <w:sz w:val="20"/>
          <w:szCs w:val="20"/>
          <w:shd w:val="clear" w:color="auto" w:fill="FFFFFF"/>
        </w:rPr>
        <w:t>zaregistrovanie športových odborníkov</w:t>
      </w:r>
      <w:r w:rsidRPr="004212DD">
        <w:rPr>
          <w:rFonts w:ascii="Tahoma" w:hAnsi="Tahoma" w:cs="Tahoma"/>
          <w:sz w:val="20"/>
          <w:szCs w:val="20"/>
          <w:shd w:val="clear" w:color="auto" w:fill="FFFFFF"/>
        </w:rPr>
        <w:t xml:space="preserve"> v ISSF (hlavných usporiadateľov, </w:t>
      </w:r>
      <w:proofErr w:type="spellStart"/>
      <w:r w:rsidRPr="004212DD">
        <w:rPr>
          <w:rFonts w:ascii="Tahoma" w:hAnsi="Tahoma" w:cs="Tahoma"/>
          <w:sz w:val="20"/>
          <w:szCs w:val="20"/>
          <w:shd w:val="clear" w:color="auto" w:fill="FFFFFF"/>
        </w:rPr>
        <w:t>videotechnikov</w:t>
      </w:r>
      <w:proofErr w:type="spellEnd"/>
      <w:r w:rsidRPr="004212DD">
        <w:rPr>
          <w:rFonts w:ascii="Tahoma" w:hAnsi="Tahoma" w:cs="Tahoma"/>
          <w:sz w:val="20"/>
          <w:szCs w:val="20"/>
          <w:shd w:val="clear" w:color="auto" w:fill="FFFFFF"/>
        </w:rPr>
        <w:t>, hlásateľov, trénerov, asistentov trénera, vedúcich mužstiev, lekárov, masérov, fyzioterapeutov) a ich následné schválenie – súhlas.</w:t>
      </w:r>
    </w:p>
    <w:p w14:paraId="2B4BFF1C" w14:textId="77777777" w:rsidR="00AE4F4F" w:rsidRDefault="00AE4F4F" w:rsidP="00223518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D8F951F" w14:textId="409CBC9C" w:rsidR="006F2399" w:rsidRDefault="006F2399" w:rsidP="00DB2F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lang w:eastAsia="sk-SK"/>
        </w:rPr>
        <w:t>2</w:t>
      </w:r>
      <w:r w:rsidRPr="001328B5">
        <w:rPr>
          <w:rFonts w:ascii="Tahoma" w:eastAsia="Times New Roman" w:hAnsi="Tahoma" w:cs="Tahoma"/>
          <w:b/>
          <w:bCs/>
          <w:color w:val="0000FF"/>
          <w:lang w:eastAsia="sk-SK"/>
        </w:rPr>
        <w:t xml:space="preserve">. </w:t>
      </w:r>
      <w:r w:rsidR="00DB2F33" w:rsidRPr="001328B5">
        <w:rPr>
          <w:rFonts w:ascii="Tahoma" w:eastAsia="Times New Roman" w:hAnsi="Tahoma" w:cs="Tahoma"/>
          <w:b/>
          <w:bCs/>
          <w:color w:val="0000FF"/>
          <w:lang w:eastAsia="sk-SK"/>
        </w:rPr>
        <w:t>Správy</w:t>
      </w:r>
      <w:r w:rsidR="00DB2F33">
        <w:rPr>
          <w:rFonts w:ascii="Tahoma" w:eastAsia="Times New Roman" w:hAnsi="Tahoma" w:cs="Tahoma"/>
          <w:b/>
          <w:bCs/>
          <w:color w:val="0000FF"/>
          <w:lang w:eastAsia="sk-SK"/>
        </w:rPr>
        <w:t xml:space="preserve"> volebnej komisie</w:t>
      </w:r>
    </w:p>
    <w:p w14:paraId="704E93B0" w14:textId="77777777" w:rsidR="00AE4F4F" w:rsidRDefault="00AE4F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sz w:val="20"/>
          <w:szCs w:val="20"/>
          <w:lang w:eastAsia="sk-SK"/>
        </w:rPr>
      </w:pPr>
    </w:p>
    <w:p w14:paraId="18E86CF8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Na základe rozhodnutia Výkonného výboru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 zo dňa 06.09.2021 v zmysle Stanov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 oznamujeme futbalovým klubom územne patriacim pod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Trebišov, že volebná konferenciu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sa uskutoční 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dňa 27. novembra 2021 </w:t>
      </w:r>
      <w:r w:rsidRPr="004C2F27">
        <w:rPr>
          <w:rFonts w:ascii="Tahoma" w:hAnsi="Tahoma" w:cs="Tahoma"/>
          <w:color w:val="000000"/>
          <w:sz w:val="20"/>
          <w:szCs w:val="20"/>
        </w:rPr>
        <w:t>(sobota)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o 9:00 hod. v hoteli Zemplín </w:t>
      </w:r>
      <w:r w:rsidRPr="004C2F27">
        <w:rPr>
          <w:rFonts w:ascii="Tahoma" w:hAnsi="Tahoma" w:cs="Tahoma"/>
          <w:color w:val="000000"/>
          <w:sz w:val="20"/>
          <w:szCs w:val="20"/>
        </w:rPr>
        <w:t xml:space="preserve">(vedľa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Tesca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). Konferencia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zhodnotí činnosť a hospodárenie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od ostatnej konferencie a zvolí nové orgány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(predsedu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6 členov VV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predsedu RK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predsedu OK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predsedu DK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3 delegátov za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na konferenciu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VsFZ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, 1 delegáta na konferenciu SFZ) na funkčné obdobie 4-rokov 2021 – 2025.</w:t>
      </w:r>
    </w:p>
    <w:p w14:paraId="27A92DBA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 </w:t>
      </w:r>
    </w:p>
    <w:p w14:paraId="204C04ED" w14:textId="7D45C5A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Z tohto dôvodu Vás žiadame nahlásiť Vášho delegáta, ktorý sa zúčastní na konferencii </w:t>
      </w:r>
      <w:proofErr w:type="spellStart"/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. Vyplňte prosím návratku (nájdete ju na stránke</w:t>
      </w:r>
      <w:r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www.obfztv.sk</w:t>
      </w:r>
      <w:proofErr w:type="spellEnd"/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) a obratom ju zašlite e-mailom na </w:t>
      </w:r>
      <w:hyperlink r:id="rId8" w:history="1">
        <w:r w:rsidRPr="004C2F27">
          <w:rPr>
            <w:rStyle w:val="Hypertextovprepojenie"/>
            <w:rFonts w:ascii="Tahoma" w:hAnsi="Tahoma" w:cs="Tahoma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</w:rPr>
          <w:t>obfztv@futbalsfz.sk.</w:t>
        </w:r>
      </w:hyperlink>
    </w:p>
    <w:p w14:paraId="3264F549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</w:pPr>
    </w:p>
    <w:p w14:paraId="1F65AF19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 w:themeColor="text1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Účastník volebnej konferencie musí spĺňať podmienky </w:t>
      </w:r>
      <w:proofErr w:type="spellStart"/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covid</w:t>
      </w:r>
      <w:proofErr w:type="spellEnd"/>
      <w:r w:rsidRPr="004C2F27">
        <w:rPr>
          <w:rStyle w:val="Siln"/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 xml:space="preserve"> automatu pre okres Trebišov platné v čase konania konferencie.</w:t>
      </w:r>
      <w:r w:rsidRPr="004C2F27">
        <w:rPr>
          <w:rFonts w:ascii="Tahoma" w:hAnsi="Tahoma" w:cs="Tahoma"/>
          <w:color w:val="000000" w:themeColor="text1"/>
          <w:sz w:val="20"/>
          <w:szCs w:val="20"/>
          <w:bdr w:val="none" w:sz="0" w:space="0" w:color="auto" w:frame="1"/>
        </w:rPr>
        <w:t> </w:t>
      </w:r>
    </w:p>
    <w:p w14:paraId="4BFC86C9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Style w:val="Siln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</w:pPr>
    </w:p>
    <w:p w14:paraId="2CEE3B28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  <w:u w:val="single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 xml:space="preserve">Podľa Stanov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  <w:t xml:space="preserve"> Trebišov, Článok 26 – Delegáti konferencie</w:t>
      </w:r>
    </w:p>
    <w:p w14:paraId="31CBAF40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4A602700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Na Konferencii sú oprávnení zúčastniť sa s hlasovacím právom:</w:t>
      </w:r>
    </w:p>
    <w:p w14:paraId="65C5110D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Jeden delegát za každého riadneho člena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, ktorý má v čase konania konferencie zaradené </w:t>
      </w:r>
      <w:r w:rsidRPr="004C2F27">
        <w:rPr>
          <w:rFonts w:ascii="Tahoma" w:hAnsi="Tahoma" w:cs="Tahoma"/>
          <w:b/>
          <w:color w:val="000000"/>
          <w:sz w:val="20"/>
          <w:szCs w:val="20"/>
        </w:rPr>
        <w:t>aspoň jedno družstvo dospelých alebo mládeže</w:t>
      </w:r>
      <w:r w:rsidRPr="004C2F27">
        <w:rPr>
          <w:rFonts w:ascii="Tahoma" w:hAnsi="Tahoma" w:cs="Tahoma"/>
          <w:color w:val="000000"/>
          <w:sz w:val="20"/>
          <w:szCs w:val="20"/>
        </w:rPr>
        <w:t xml:space="preserve"> v súťažiach riadených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</w:p>
    <w:p w14:paraId="542C08B2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 xml:space="preserve">Je potrebné, aby identita každého vyslaného delegáta na volebnú konferenciu </w:t>
      </w:r>
      <w:proofErr w:type="spellStart"/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 xml:space="preserve"> bola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overiteľná v ISSF (individuálny člen SFZ) </w:t>
      </w: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a vyslaný delegát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mal zaplatený členský poplatok za príslušný súťažný ročník 2021/22,</w:t>
      </w:r>
    </w:p>
    <w:p w14:paraId="78BCA069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385680DC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Každý delegát má jeden hlas</w:t>
      </w:r>
      <w:r w:rsidRPr="004C2F27">
        <w:rPr>
          <w:rFonts w:ascii="Tahoma" w:hAnsi="Tahoma" w:cs="Tahoma"/>
          <w:color w:val="000000"/>
          <w:sz w:val="20"/>
          <w:szCs w:val="20"/>
        </w:rPr>
        <w:t> a všetky hlasy delegátov sú si rovné. Oprávnenie hlasovať majú výlučne prítomní delegáti. Zastupovanie viacerých delegátov jednou osobou nie je prípustné.</w:t>
      </w:r>
    </w:p>
    <w:p w14:paraId="23C67572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699A5CD9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Konferencie sa môžu zúčastniť predseda, členovia výkonného výboru, sekretár, predsedovia komisií a iní hostia, 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ktorí nemajú hlasovacie právo.</w:t>
      </w:r>
      <w:r w:rsidRPr="004C2F27">
        <w:rPr>
          <w:rFonts w:ascii="Tahoma" w:hAnsi="Tahoma" w:cs="Tahoma"/>
          <w:color w:val="000000"/>
          <w:sz w:val="20"/>
          <w:szCs w:val="20"/>
        </w:rPr>
        <w:t> Účasť iných hostí je podmienená súhlasom predsedu, sekretára alebo predsedajúceho konferencie.</w:t>
      </w:r>
    </w:p>
    <w:p w14:paraId="7762C903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61E8E45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O sporoch a námietkach súvisiacich s kreovaním delegátov konferencie 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rozhoduje volebná komisia.</w:t>
      </w:r>
    </w:p>
    <w:p w14:paraId="3E8DEDCC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 </w:t>
      </w:r>
    </w:p>
    <w:p w14:paraId="65E88A6B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lastRenderedPageBreak/>
        <w:t>Informácia k návrhom na zaradenie do kandidátky</w:t>
      </w:r>
    </w:p>
    <w:p w14:paraId="25130683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na volebnú konferenciu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ObFZ</w:t>
      </w:r>
      <w:proofErr w:type="spellEnd"/>
    </w:p>
    <w:p w14:paraId="65ED88A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na funkcie do volených orgánov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ObFZ</w:t>
      </w:r>
      <w:proofErr w:type="spellEnd"/>
    </w:p>
    <w:p w14:paraId="64A18B25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jc w:val="center"/>
        <w:textAlignment w:val="baseline"/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na 4 – ročné funkčné obdobie rokov 2021-2025</w:t>
      </w:r>
    </w:p>
    <w:p w14:paraId="6153A37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24640806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  <w:u w:val="single"/>
          <w:bdr w:val="none" w:sz="0" w:space="0" w:color="auto" w:frame="1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Výkonný výbor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 sa na svojom zasadnutí dňa 06.09.2021 rozhodol zvolať  </w:t>
      </w:r>
      <w:r w:rsidRPr="004C2F27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volebnú konferenciu Oblastného futbalového zväzu Trebišov na deň 27.11.2021 (SO) o 09:00 hod. v Hoteli Zemplín v Trebišove (vedľa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Tesca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), prezentácia od 8,30 hod.</w:t>
      </w:r>
    </w:p>
    <w:p w14:paraId="60B42CAE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2C949224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Návrhy na zaradenie do kandidátok na funkcie do týchto volených orgánov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na roky 2021 – 2025 pre voľby na volebnej konferencii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 dňa 27.11.2021:</w:t>
      </w:r>
    </w:p>
    <w:p w14:paraId="5AB73F40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</w:p>
    <w:p w14:paraId="430261BA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Každý FO-FK-ŠK-TJ, ako samostatný právny subjekt v rámci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a individuálny člen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, ich môže zasielať do 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5 dní pred uskutočnením konferencie na tlačive k tomu určenom, doporučenou poštovou listovou zásielkou t. j. najneskôr  do 22.11.2021.  </w:t>
      </w:r>
      <w:r w:rsidRPr="004C2F27">
        <w:rPr>
          <w:rFonts w:ascii="Tahoma" w:hAnsi="Tahoma" w:cs="Tahoma"/>
          <w:color w:val="000000"/>
          <w:sz w:val="20"/>
          <w:szCs w:val="20"/>
        </w:rPr>
        <w:t>Pri posudzovaní platnosti návrhu na zaradenie do kandidátky rozhoduje dátum poštovej pečiatky odoslania návrhu. Návrhy na zaradenie do kandidátky doručené po tomto termíne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Volebná komisia </w:t>
      </w:r>
      <w:r w:rsidRPr="004C2F27">
        <w:rPr>
          <w:rFonts w:ascii="Tahoma" w:hAnsi="Tahoma" w:cs="Tahoma"/>
          <w:color w:val="000000"/>
          <w:sz w:val="20"/>
          <w:szCs w:val="20"/>
        </w:rPr>
        <w:t xml:space="preserve">(porušenie Volebného poriadku čl. 2,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odst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. 3a,)</w:t>
      </w: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nebude akceptovať.</w:t>
      </w:r>
    </w:p>
    <w:p w14:paraId="4D6BF07D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</w:p>
    <w:p w14:paraId="40F5D609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4C2F27">
        <w:rPr>
          <w:rFonts w:ascii="Tahoma" w:hAnsi="Tahoma" w:cs="Tahoma"/>
          <w:b/>
          <w:color w:val="000000"/>
          <w:sz w:val="20"/>
          <w:szCs w:val="20"/>
        </w:rPr>
        <w:t>Návrhy je potrebné zaslať na adresu:</w:t>
      </w:r>
    </w:p>
    <w:p w14:paraId="3220DCF4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Oblastný futbalový zväz Trebišov</w:t>
      </w:r>
    </w:p>
    <w:p w14:paraId="31C953A2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volebná komisia</w:t>
      </w:r>
    </w:p>
    <w:p w14:paraId="139A4346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J. Kostru 1</w:t>
      </w:r>
    </w:p>
    <w:p w14:paraId="20138A9B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b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b w:val="0"/>
          <w:color w:val="000000"/>
          <w:sz w:val="20"/>
          <w:szCs w:val="20"/>
          <w:bdr w:val="none" w:sz="0" w:space="0" w:color="auto" w:frame="1"/>
        </w:rPr>
        <w:t>075 01 Trebišov</w:t>
      </w:r>
    </w:p>
    <w:p w14:paraId="28B91C4D" w14:textId="08898469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607F6E18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Volebná komisia vyhlásila tieto voľby:</w:t>
      </w:r>
    </w:p>
    <w:p w14:paraId="7B22FE7A" w14:textId="77777777" w:rsid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14:paraId="13AF6A6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a, do orgánov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ObFZ</w:t>
      </w:r>
      <w:proofErr w:type="spellEnd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:</w:t>
      </w:r>
    </w:p>
    <w:p w14:paraId="4B92E463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na predsedu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(1)</w:t>
      </w:r>
    </w:p>
    <w:p w14:paraId="5D508F6B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ostatných členov výkonného výboru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(6)</w:t>
      </w:r>
    </w:p>
    <w:p w14:paraId="769AD376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na predsedu revíznej komisie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(1)</w:t>
      </w:r>
    </w:p>
    <w:p w14:paraId="2CAF3CAC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na predsedu odvolacej komisie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(1)</w:t>
      </w:r>
    </w:p>
    <w:p w14:paraId="59B74E0D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na predsedu disciplinárnej komisie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  (1)</w:t>
      </w:r>
    </w:p>
    <w:p w14:paraId="1B9FC537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V zmysle stanov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predsedom ani iným členom RK, OK, DK a KR nesmie byť funkcionár FK, TJ zaradeného v súťažiach riadených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Trebišov. Navrhovaný kandidát môže byť zaradený len na jednu kandidátku a jednu funkciu do volených orgánov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.</w:t>
      </w:r>
    </w:p>
    <w:p w14:paraId="31B54263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 xml:space="preserve">b, do orgánov </w:t>
      </w:r>
      <w:proofErr w:type="spellStart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VsFZ</w:t>
      </w:r>
      <w:proofErr w:type="spellEnd"/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:</w:t>
      </w:r>
    </w:p>
    <w:p w14:paraId="11C09BA5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voľby 3 delegátov na konferenciu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VsFZ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za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 – spravidla novozvolený predseda + 2 delegáti (spravidla z klubov, ktorých družstvo dospelých štartuje v súťažiach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VsFZ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)</w:t>
      </w:r>
    </w:p>
    <w:p w14:paraId="502CC848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c, na najbližšiu volebnú konferenciu SFZ:</w:t>
      </w:r>
    </w:p>
    <w:p w14:paraId="610C464D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voľba 1 delegáta za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Trebišov (spravidla je na ňu navrhnutý novozvolený predseda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>)</w:t>
      </w:r>
    </w:p>
    <w:p w14:paraId="2EF1D124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</w:p>
    <w:p w14:paraId="0DF10B67" w14:textId="77777777" w:rsidR="004C2F27" w:rsidRPr="004C2F27" w:rsidRDefault="004C2F27" w:rsidP="004C2F27">
      <w:pPr>
        <w:pStyle w:val="Normlnywebov"/>
        <w:shd w:val="clear" w:color="auto" w:fill="FFFFFF"/>
        <w:spacing w:beforeAutospacing="0" w:after="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Style w:val="Siln"/>
          <w:rFonts w:ascii="Tahoma" w:hAnsi="Tahoma" w:cs="Tahoma"/>
          <w:color w:val="000000"/>
          <w:sz w:val="20"/>
          <w:szCs w:val="20"/>
          <w:bdr w:val="none" w:sz="0" w:space="0" w:color="auto" w:frame="1"/>
        </w:rPr>
        <w:lastRenderedPageBreak/>
        <w:t>Každý návrh musí obsahovať: </w:t>
      </w:r>
    </w:p>
    <w:p w14:paraId="15E80149" w14:textId="77777777" w:rsid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14:paraId="734F202B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označenie orgánu, ktorý návrh podáva,</w:t>
      </w:r>
    </w:p>
    <w:p w14:paraId="3D9202D7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meno, priezvisko, titul navrhovaného,</w:t>
      </w:r>
    </w:p>
    <w:p w14:paraId="2583B744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dátum narodenia navrhovaného,</w:t>
      </w:r>
    </w:p>
    <w:p w14:paraId="491A7848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presnú adresu bydliska navrhovaného,</w:t>
      </w:r>
    </w:p>
    <w:p w14:paraId="17852E10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číslo mobilu a e-mailový kontakt na navrhovaného,</w:t>
      </w:r>
    </w:p>
    <w:p w14:paraId="6B44CF5C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klubovú príslušnosť navrhovaného,</w:t>
      </w:r>
    </w:p>
    <w:p w14:paraId="49D3FB6D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označenie funkcie, na ktorú je navrhovaný,</w:t>
      </w:r>
    </w:p>
    <w:p w14:paraId="646159F0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vyhlásenie kandidáta o individuálnom členstve SFZ v ISSF so zaplateným členským poplatkom na ročník 2021/22,</w:t>
      </w:r>
    </w:p>
    <w:p w14:paraId="05C4481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súhlas kandidáta so spracovaním jeho osobných údajov (meno a priezvisko, trvalý pobyt, mobilný a emailový kontakt) v 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v súvislosti s voľbami,</w:t>
      </w:r>
    </w:p>
    <w:p w14:paraId="560F915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dôvod návrhu,</w:t>
      </w:r>
    </w:p>
    <w:p w14:paraId="2E48C7A0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podpisy 2 funkcionárov subjektu, ktorý návrh podáva, s uvedením ich čitateľných mien, priezvisk a funkcií, resp. meno, priezvisko a podpis individuálneho člena SFZ</w:t>
      </w:r>
    </w:p>
    <w:p w14:paraId="391EFDFF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pečiatku subjektu, ktorý návrh podáva;</w:t>
      </w:r>
    </w:p>
    <w:p w14:paraId="7502F44E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>– dátum podania návrhu;</w:t>
      </w:r>
    </w:p>
    <w:p w14:paraId="0D6337EB" w14:textId="77777777" w:rsidR="004C2F27" w:rsidRPr="004C2F27" w:rsidRDefault="004C2F27" w:rsidP="004C2F27">
      <w:pPr>
        <w:pStyle w:val="Normlnywebov"/>
        <w:shd w:val="clear" w:color="auto" w:fill="FFFFFF"/>
        <w:spacing w:beforeAutospacing="0" w:after="300" w:afterAutospacing="0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4C2F27">
        <w:rPr>
          <w:rFonts w:ascii="Tahoma" w:hAnsi="Tahoma" w:cs="Tahoma"/>
          <w:color w:val="000000"/>
          <w:sz w:val="20"/>
          <w:szCs w:val="20"/>
        </w:rPr>
        <w:t xml:space="preserve">– súhlas navrhovaného na zaradenie do kandidátky na uvedenú funkciu do volených orgánov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na  konferenciu </w:t>
      </w:r>
      <w:proofErr w:type="spellStart"/>
      <w:r w:rsidRPr="004C2F27">
        <w:rPr>
          <w:rFonts w:ascii="Tahoma" w:hAnsi="Tahoma" w:cs="Tahoma"/>
          <w:color w:val="000000"/>
          <w:sz w:val="20"/>
          <w:szCs w:val="20"/>
        </w:rPr>
        <w:t>ObFZ</w:t>
      </w:r>
      <w:proofErr w:type="spellEnd"/>
      <w:r w:rsidRPr="004C2F27">
        <w:rPr>
          <w:rFonts w:ascii="Tahoma" w:hAnsi="Tahoma" w:cs="Tahoma"/>
          <w:color w:val="000000"/>
          <w:sz w:val="20"/>
          <w:szCs w:val="20"/>
        </w:rPr>
        <w:t xml:space="preserve"> potvrdený vlastnoručným podpisom.</w:t>
      </w:r>
    </w:p>
    <w:p w14:paraId="7653CDFE" w14:textId="77777777" w:rsidR="00DB2F33" w:rsidRPr="004C2F27" w:rsidRDefault="00DB2F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FF"/>
          <w:sz w:val="20"/>
          <w:szCs w:val="20"/>
          <w:lang w:eastAsia="sk-SK"/>
        </w:rPr>
      </w:pPr>
    </w:p>
    <w:p w14:paraId="4E301B88" w14:textId="22157380" w:rsidR="00AE4F4F" w:rsidRPr="0060540F" w:rsidRDefault="00BB7226" w:rsidP="0060540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E2E"/>
          <w:sz w:val="17"/>
          <w:szCs w:val="17"/>
          <w:lang w:eastAsia="sk-SK"/>
        </w:rPr>
      </w:pPr>
      <w:r>
        <w:rPr>
          <w:rFonts w:ascii="Tahoma" w:eastAsia="Times New Roman" w:hAnsi="Tahoma" w:cs="Tahoma"/>
          <w:b/>
          <w:bCs/>
          <w:color w:val="0000FF"/>
          <w:lang w:eastAsia="sk-SK"/>
        </w:rPr>
        <w:t>3</w:t>
      </w:r>
      <w:r w:rsidR="00F41434" w:rsidRPr="001328B5">
        <w:rPr>
          <w:rFonts w:ascii="Tahoma" w:eastAsia="Times New Roman" w:hAnsi="Tahoma" w:cs="Tahoma"/>
          <w:b/>
          <w:bCs/>
          <w:color w:val="0000FF"/>
          <w:lang w:eastAsia="sk-SK"/>
        </w:rPr>
        <w:t xml:space="preserve">. </w:t>
      </w:r>
      <w:r w:rsidR="00DB2F33">
        <w:rPr>
          <w:rFonts w:ascii="Tahoma" w:eastAsia="Times New Roman" w:hAnsi="Tahoma" w:cs="Tahoma"/>
          <w:b/>
          <w:bCs/>
          <w:color w:val="0000FF"/>
          <w:lang w:eastAsia="sk-SK"/>
        </w:rPr>
        <w:t>Správy VV</w:t>
      </w:r>
    </w:p>
    <w:p w14:paraId="27C596A8" w14:textId="77777777" w:rsidR="0060540F" w:rsidRDefault="0060540F" w:rsidP="007C50AB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CD700CC" w14:textId="5EEC6054" w:rsidR="0060540F" w:rsidRDefault="00501803" w:rsidP="007C50AB">
      <w:pPr>
        <w:spacing w:line="276" w:lineRule="auto"/>
        <w:contextualSpacing/>
        <w:jc w:val="both"/>
      </w:pPr>
      <w:r w:rsidRPr="003F24E1">
        <w:rPr>
          <w:b/>
        </w:rPr>
        <w:t>2021/22-010</w:t>
      </w:r>
      <w:r>
        <w:t xml:space="preserve"> VV vzal na vedomie </w:t>
      </w:r>
      <w:r w:rsidRPr="004C2F27">
        <w:rPr>
          <w:b/>
        </w:rPr>
        <w:t>kontrolu plnenia uznesení</w:t>
      </w:r>
      <w:r>
        <w:t xml:space="preserve"> jednotlivých orgánov </w:t>
      </w:r>
      <w:proofErr w:type="spellStart"/>
      <w:r>
        <w:t>ObFZ</w:t>
      </w:r>
      <w:proofErr w:type="spellEnd"/>
      <w:r w:rsidR="003F24E1">
        <w:t>,</w:t>
      </w:r>
    </w:p>
    <w:p w14:paraId="6B3024C2" w14:textId="77777777" w:rsidR="00501803" w:rsidRDefault="00501803" w:rsidP="007C50AB">
      <w:pPr>
        <w:spacing w:line="276" w:lineRule="auto"/>
        <w:contextualSpacing/>
        <w:jc w:val="both"/>
      </w:pPr>
    </w:p>
    <w:p w14:paraId="451D2E2C" w14:textId="6F77B875" w:rsidR="00501803" w:rsidRDefault="00501803" w:rsidP="007C50AB">
      <w:pPr>
        <w:spacing w:line="276" w:lineRule="auto"/>
        <w:contextualSpacing/>
        <w:jc w:val="both"/>
      </w:pPr>
      <w:r w:rsidRPr="003F24E1">
        <w:rPr>
          <w:b/>
        </w:rPr>
        <w:t>2021/22-011</w:t>
      </w:r>
      <w:r>
        <w:t xml:space="preserve"> VV vzal na vedomie </w:t>
      </w:r>
      <w:r w:rsidRPr="004C2F27">
        <w:rPr>
          <w:b/>
        </w:rPr>
        <w:t>informáciu o činnosti odborných komisií</w:t>
      </w:r>
      <w:r>
        <w:t xml:space="preserve"> </w:t>
      </w:r>
      <w:proofErr w:type="spellStart"/>
      <w:r>
        <w:t>ObFZ</w:t>
      </w:r>
      <w:proofErr w:type="spellEnd"/>
      <w:r w:rsidR="003F24E1">
        <w:t>,</w:t>
      </w:r>
    </w:p>
    <w:p w14:paraId="7B7AA90D" w14:textId="77777777" w:rsidR="00501803" w:rsidRDefault="00501803" w:rsidP="007C50AB">
      <w:pPr>
        <w:spacing w:line="276" w:lineRule="auto"/>
        <w:contextualSpacing/>
        <w:jc w:val="both"/>
      </w:pPr>
    </w:p>
    <w:p w14:paraId="0D8B6368" w14:textId="0C3F3242" w:rsidR="00501803" w:rsidRDefault="00501803" w:rsidP="007C50AB">
      <w:pPr>
        <w:spacing w:line="276" w:lineRule="auto"/>
        <w:contextualSpacing/>
        <w:jc w:val="both"/>
      </w:pPr>
      <w:r w:rsidRPr="003F24E1">
        <w:rPr>
          <w:b/>
        </w:rPr>
        <w:t>2021/22-012</w:t>
      </w:r>
      <w:r>
        <w:t xml:space="preserve"> VV schválil miesto a čas konania volebnej konferencie </w:t>
      </w:r>
      <w:proofErr w:type="spellStart"/>
      <w:r>
        <w:t>ObFZ</w:t>
      </w:r>
      <w:proofErr w:type="spellEnd"/>
      <w:r>
        <w:t xml:space="preserve"> Trebišov dňa 27.11.2021 </w:t>
      </w:r>
      <w:r w:rsidRPr="004C2F27">
        <w:rPr>
          <w:b/>
        </w:rPr>
        <w:t>o 9:00 hod. v hoteli Zemplín</w:t>
      </w:r>
      <w:r>
        <w:t xml:space="preserve"> (vchod od </w:t>
      </w:r>
      <w:proofErr w:type="spellStart"/>
      <w:r>
        <w:t>Tesca</w:t>
      </w:r>
      <w:proofErr w:type="spellEnd"/>
      <w:r>
        <w:t xml:space="preserve">). Účastník volebnej konferencie bude musieť spĺňať podmienky </w:t>
      </w:r>
      <w:proofErr w:type="spellStart"/>
      <w:r>
        <w:t>covid</w:t>
      </w:r>
      <w:proofErr w:type="spellEnd"/>
      <w:r>
        <w:t xml:space="preserve"> automatu pre okres Trebišov platné v čase konania konferencie</w:t>
      </w:r>
      <w:r w:rsidR="003F24E1">
        <w:t>,</w:t>
      </w:r>
    </w:p>
    <w:p w14:paraId="1224CE56" w14:textId="77777777" w:rsidR="00501803" w:rsidRDefault="00501803" w:rsidP="007C50AB">
      <w:pPr>
        <w:spacing w:line="276" w:lineRule="auto"/>
        <w:contextualSpacing/>
        <w:jc w:val="both"/>
      </w:pPr>
    </w:p>
    <w:p w14:paraId="2BB44EC9" w14:textId="1153EE04" w:rsidR="00501803" w:rsidRDefault="00501803" w:rsidP="007C50AB">
      <w:pPr>
        <w:spacing w:line="276" w:lineRule="auto"/>
        <w:contextualSpacing/>
        <w:jc w:val="both"/>
      </w:pPr>
      <w:r w:rsidRPr="003F24E1">
        <w:rPr>
          <w:b/>
        </w:rPr>
        <w:t>2021/22-013</w:t>
      </w:r>
      <w:r>
        <w:t xml:space="preserve"> </w:t>
      </w:r>
      <w:r w:rsidR="003F24E1">
        <w:t xml:space="preserve">VV schválil </w:t>
      </w:r>
      <w:r w:rsidR="003F24E1" w:rsidRPr="004C2F27">
        <w:rPr>
          <w:b/>
        </w:rPr>
        <w:t>návrh programu volebnej konferencie</w:t>
      </w:r>
      <w:r w:rsidR="003F24E1">
        <w:t xml:space="preserve"> </w:t>
      </w:r>
      <w:proofErr w:type="spellStart"/>
      <w:r w:rsidR="003F24E1">
        <w:t>ObFZ</w:t>
      </w:r>
      <w:proofErr w:type="spellEnd"/>
      <w:r w:rsidR="003F24E1">
        <w:t>,</w:t>
      </w:r>
      <w:r>
        <w:t xml:space="preserve"> </w:t>
      </w:r>
    </w:p>
    <w:p w14:paraId="2D387239" w14:textId="77777777" w:rsidR="003F24E1" w:rsidRDefault="003F24E1" w:rsidP="007C50AB">
      <w:pPr>
        <w:spacing w:line="276" w:lineRule="auto"/>
        <w:contextualSpacing/>
        <w:jc w:val="both"/>
      </w:pPr>
    </w:p>
    <w:p w14:paraId="6982CA46" w14:textId="7EF2352F" w:rsidR="003F24E1" w:rsidRDefault="003F24E1" w:rsidP="007C50AB">
      <w:pPr>
        <w:spacing w:line="276" w:lineRule="auto"/>
        <w:contextualSpacing/>
        <w:jc w:val="both"/>
      </w:pPr>
      <w:r w:rsidRPr="003F24E1">
        <w:rPr>
          <w:b/>
        </w:rPr>
        <w:lastRenderedPageBreak/>
        <w:t>2021/22-014</w:t>
      </w:r>
      <w:r>
        <w:t xml:space="preserve"> VV schválil </w:t>
      </w:r>
      <w:r w:rsidRPr="004C2F27">
        <w:rPr>
          <w:b/>
        </w:rPr>
        <w:t xml:space="preserve">účasť </w:t>
      </w:r>
      <w:r w:rsidR="004C2F27">
        <w:rPr>
          <w:b/>
        </w:rPr>
        <w:t>V</w:t>
      </w:r>
      <w:r w:rsidRPr="004C2F27">
        <w:rPr>
          <w:b/>
        </w:rPr>
        <w:t>ýbe</w:t>
      </w:r>
      <w:r w:rsidR="000E47E8">
        <w:rPr>
          <w:b/>
        </w:rPr>
        <w:t xml:space="preserve">ru R a DZ </w:t>
      </w:r>
      <w:proofErr w:type="spellStart"/>
      <w:r w:rsidR="000E47E8">
        <w:rPr>
          <w:b/>
        </w:rPr>
        <w:t>ObFZ</w:t>
      </w:r>
      <w:proofErr w:type="spellEnd"/>
      <w:r w:rsidR="000E47E8">
        <w:rPr>
          <w:b/>
        </w:rPr>
        <w:t xml:space="preserve"> Trebišov na 27. r</w:t>
      </w:r>
      <w:r w:rsidRPr="004C2F27">
        <w:rPr>
          <w:b/>
        </w:rPr>
        <w:t>očníku Turnaja Výberov</w:t>
      </w:r>
      <w:r>
        <w:t xml:space="preserve"> </w:t>
      </w:r>
      <w:proofErr w:type="spellStart"/>
      <w:r>
        <w:t>ObFZ</w:t>
      </w:r>
      <w:proofErr w:type="spellEnd"/>
      <w:r>
        <w:t xml:space="preserve"> R a D v halovom futbale dňa 4.12.2021 v Starej Ľubovni,</w:t>
      </w:r>
    </w:p>
    <w:p w14:paraId="2B0B05B3" w14:textId="77777777" w:rsidR="000E47E8" w:rsidRDefault="000E47E8" w:rsidP="007C50AB">
      <w:pPr>
        <w:spacing w:line="276" w:lineRule="auto"/>
        <w:contextualSpacing/>
        <w:jc w:val="both"/>
      </w:pPr>
    </w:p>
    <w:p w14:paraId="60E6770C" w14:textId="44CF3349" w:rsidR="000E47E8" w:rsidRPr="000E47E8" w:rsidRDefault="000E47E8" w:rsidP="007C50AB">
      <w:pPr>
        <w:spacing w:line="276" w:lineRule="auto"/>
        <w:contextualSpacing/>
        <w:jc w:val="both"/>
      </w:pPr>
      <w:r w:rsidRPr="003F24E1">
        <w:rPr>
          <w:b/>
        </w:rPr>
        <w:t>2021/22-015</w:t>
      </w:r>
      <w:r>
        <w:rPr>
          <w:b/>
        </w:rPr>
        <w:t xml:space="preserve"> </w:t>
      </w:r>
      <w:r>
        <w:t xml:space="preserve">VV uložil sekretárovi prihlásiť Výber R a DZ </w:t>
      </w:r>
      <w:proofErr w:type="spellStart"/>
      <w:r>
        <w:t>ObFZ</w:t>
      </w:r>
      <w:proofErr w:type="spellEnd"/>
      <w:r>
        <w:t xml:space="preserve"> Trebišov na </w:t>
      </w:r>
      <w:r>
        <w:rPr>
          <w:b/>
        </w:rPr>
        <w:t>27. r</w:t>
      </w:r>
      <w:r w:rsidRPr="004C2F27">
        <w:rPr>
          <w:b/>
        </w:rPr>
        <w:t>očník Turnaja Výberov</w:t>
      </w:r>
      <w:r>
        <w:t xml:space="preserve"> </w:t>
      </w:r>
      <w:proofErr w:type="spellStart"/>
      <w:r>
        <w:t>ObFZ</w:t>
      </w:r>
      <w:proofErr w:type="spellEnd"/>
      <w:r>
        <w:t xml:space="preserve"> R a D v halovom futbale dňa 4.12.2021 v Starej Ľubovni a uhradiť súťažný vklad na turnaj,</w:t>
      </w:r>
    </w:p>
    <w:p w14:paraId="0FA7FCF1" w14:textId="77777777" w:rsidR="003F24E1" w:rsidRDefault="003F24E1" w:rsidP="007C50AB">
      <w:pPr>
        <w:spacing w:line="276" w:lineRule="auto"/>
        <w:contextualSpacing/>
        <w:jc w:val="both"/>
      </w:pPr>
    </w:p>
    <w:p w14:paraId="3A9F535D" w14:textId="748F64DE" w:rsidR="003F24E1" w:rsidRPr="003F24E1" w:rsidRDefault="003F24E1" w:rsidP="007C50AB">
      <w:pPr>
        <w:spacing w:line="276" w:lineRule="auto"/>
        <w:contextualSpacing/>
        <w:jc w:val="both"/>
      </w:pPr>
      <w:r w:rsidRPr="003F24E1">
        <w:rPr>
          <w:b/>
        </w:rPr>
        <w:t>2021/22-01</w:t>
      </w:r>
      <w:r w:rsidR="000E47E8">
        <w:rPr>
          <w:b/>
        </w:rPr>
        <w:t>6</w:t>
      </w:r>
      <w:r>
        <w:rPr>
          <w:b/>
        </w:rPr>
        <w:t xml:space="preserve"> </w:t>
      </w:r>
      <w:r>
        <w:t xml:space="preserve">VV uložil sekretárovi osloviť FK </w:t>
      </w:r>
      <w:proofErr w:type="spellStart"/>
      <w:r>
        <w:t>ObFZ</w:t>
      </w:r>
      <w:proofErr w:type="spellEnd"/>
      <w:r>
        <w:t xml:space="preserve"> Trebišov na </w:t>
      </w:r>
      <w:r w:rsidRPr="004C2F27">
        <w:rPr>
          <w:b/>
        </w:rPr>
        <w:t>predloženie návrhu jubilantov</w:t>
      </w:r>
      <w:r>
        <w:t xml:space="preserve">, ktorí budú ocenení na vyhlásení Futbalovej jedenástky </w:t>
      </w:r>
      <w:proofErr w:type="spellStart"/>
      <w:r>
        <w:t>ObFZ</w:t>
      </w:r>
      <w:proofErr w:type="spellEnd"/>
      <w:r>
        <w:t xml:space="preserve"> Trebišov. Podmienkami sú min. 10-ročná činnosť funkcionára v klube (aj s prerušením) a vek min. 45 rokov,</w:t>
      </w:r>
    </w:p>
    <w:p w14:paraId="7E606679" w14:textId="77777777" w:rsidR="003F24E1" w:rsidRDefault="003F24E1" w:rsidP="007C50AB">
      <w:pPr>
        <w:spacing w:line="276" w:lineRule="auto"/>
        <w:contextualSpacing/>
        <w:jc w:val="both"/>
      </w:pPr>
    </w:p>
    <w:p w14:paraId="53481A94" w14:textId="5750CAAE" w:rsidR="003F24E1" w:rsidRDefault="003F24E1" w:rsidP="007C50AB">
      <w:pPr>
        <w:spacing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F24E1">
        <w:rPr>
          <w:b/>
        </w:rPr>
        <w:t>2021/22-0</w:t>
      </w:r>
      <w:r w:rsidR="000E47E8">
        <w:rPr>
          <w:b/>
        </w:rPr>
        <w:t>17</w:t>
      </w:r>
      <w:r>
        <w:t xml:space="preserve"> VV uložil predsedom odborných komisií </w:t>
      </w:r>
      <w:r w:rsidRPr="004C2F27">
        <w:rPr>
          <w:b/>
        </w:rPr>
        <w:t>spracovať stručné zhodnotenie činnosti za svoju komisiu za roky 2018-2021</w:t>
      </w:r>
      <w:r>
        <w:t xml:space="preserve"> a doručiť ho formou e-mailu na </w:t>
      </w:r>
      <w:proofErr w:type="spellStart"/>
      <w:r>
        <w:t>ObFZ</w:t>
      </w:r>
      <w:proofErr w:type="spellEnd"/>
      <w:r>
        <w:t xml:space="preserve"> do 22.11.2021. </w:t>
      </w:r>
    </w:p>
    <w:p w14:paraId="20F4DDFC" w14:textId="77777777" w:rsidR="0060540F" w:rsidRDefault="0060540F" w:rsidP="007C50AB">
      <w:pPr>
        <w:spacing w:line="276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A6249D1" w14:textId="042A70A5" w:rsidR="00AE4F4F" w:rsidRPr="0060540F" w:rsidRDefault="0060540F" w:rsidP="00DB2F33">
      <w:pPr>
        <w:spacing w:line="276" w:lineRule="auto"/>
        <w:contextualSpacing/>
        <w:jc w:val="both"/>
        <w:rPr>
          <w:rFonts w:ascii="Tahoma" w:hAnsi="Tahoma" w:cs="Tahoma"/>
          <w:b/>
          <w:bCs/>
          <w:color w:val="0000FF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F5A2146" w14:textId="77777777" w:rsidR="00AE4F4F" w:rsidRDefault="00AE4F4F">
      <w:pPr>
        <w:shd w:val="clear" w:color="auto" w:fill="FFFFFF"/>
        <w:spacing w:after="0" w:line="276" w:lineRule="auto"/>
        <w:jc w:val="both"/>
        <w:rPr>
          <w:rFonts w:ascii="Tahoma" w:eastAsia="Times New Roman" w:hAnsi="Tahoma" w:cs="Tahoma"/>
          <w:b/>
          <w:bCs/>
          <w:color w:val="0000FF"/>
          <w:lang w:eastAsia="sk-SK"/>
        </w:rPr>
      </w:pPr>
    </w:p>
    <w:sectPr w:rsidR="00AE4F4F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E4D38" w14:textId="77777777" w:rsidR="00BD525F" w:rsidRDefault="00BD525F">
      <w:pPr>
        <w:spacing w:after="0" w:line="240" w:lineRule="auto"/>
      </w:pPr>
      <w:r>
        <w:separator/>
      </w:r>
    </w:p>
  </w:endnote>
  <w:endnote w:type="continuationSeparator" w:id="0">
    <w:p w14:paraId="6A33392B" w14:textId="77777777" w:rsidR="00BD525F" w:rsidRDefault="00BD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7C62D" w14:textId="77777777" w:rsidR="00893073" w:rsidRDefault="00893073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</w:p>
  <w:p w14:paraId="095AD30B" w14:textId="35F33D69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24"/>
        <w:szCs w:val="24"/>
        <w:lang w:eastAsia="sk-SK"/>
      </w:rPr>
    </w:pPr>
    <w:r>
      <w:rPr>
        <w:rFonts w:ascii="Tahoma" w:eastAsia="Times New Roman" w:hAnsi="Tahoma" w:cs="Tahoma"/>
        <w:color w:val="2D2E2E"/>
        <w:sz w:val="24"/>
        <w:szCs w:val="24"/>
        <w:lang w:eastAsia="sk-SK"/>
      </w:rPr>
      <w:t>Oblastný futbalový zväz Trebišov, J. Kostru 1, 075 01 Trebišov</w:t>
    </w:r>
  </w:p>
  <w:p w14:paraId="7C5F06C3" w14:textId="1D951AEF" w:rsidR="00E238DC" w:rsidRDefault="00BD525F">
    <w:pPr>
      <w:shd w:val="clear" w:color="auto" w:fill="FFFFFF"/>
      <w:spacing w:after="0" w:line="210" w:lineRule="atLeast"/>
      <w:jc w:val="center"/>
    </w:pPr>
    <w:hyperlink r:id="rId1">
      <w:r w:rsidR="00F41434">
        <w:rPr>
          <w:rStyle w:val="Internetovodkaz"/>
          <w:rFonts w:ascii="Tahoma" w:eastAsia="Times New Roman" w:hAnsi="Tahoma" w:cs="Tahoma"/>
          <w:sz w:val="24"/>
          <w:szCs w:val="24"/>
          <w:lang w:eastAsia="sk-SK"/>
        </w:rPr>
        <w:t>www.obfztv.sk</w:t>
      </w:r>
    </w:hyperlink>
    <w:r w:rsidR="00F41434">
      <w:rPr>
        <w:rFonts w:ascii="Tahoma" w:eastAsia="Times New Roman" w:hAnsi="Tahoma" w:cs="Tahoma"/>
        <w:sz w:val="24"/>
        <w:szCs w:val="24"/>
        <w:lang w:eastAsia="sk-SK"/>
      </w:rPr>
      <w:t>, obfztv@futbalsfz.sk,</w:t>
    </w:r>
    <w:r w:rsidR="00F41434">
      <w:rPr>
        <w:rFonts w:ascii="Tahoma" w:eastAsia="Times New Roman" w:hAnsi="Tahoma" w:cs="Tahoma"/>
        <w:color w:val="2D2E2E"/>
        <w:sz w:val="24"/>
        <w:szCs w:val="24"/>
        <w:lang w:eastAsia="sk-SK"/>
      </w:rPr>
      <w:t xml:space="preserve"> 0905 909 128</w:t>
    </w:r>
  </w:p>
  <w:p w14:paraId="649368C3" w14:textId="77777777" w:rsidR="00E238DC" w:rsidRDefault="00E238DC">
    <w:pPr>
      <w:pStyle w:val="Pta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8ED0C" w14:textId="77777777" w:rsidR="00BD525F" w:rsidRDefault="00BD525F">
      <w:pPr>
        <w:spacing w:after="0" w:line="240" w:lineRule="auto"/>
      </w:pPr>
      <w:r>
        <w:separator/>
      </w:r>
    </w:p>
  </w:footnote>
  <w:footnote w:type="continuationSeparator" w:id="0">
    <w:p w14:paraId="2BCC9C1A" w14:textId="77777777" w:rsidR="00BD525F" w:rsidRDefault="00BD5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6F53C" w14:textId="78E88BFA" w:rsidR="00E238DC" w:rsidRDefault="00F41434">
    <w:pPr>
      <w:shd w:val="clear" w:color="auto" w:fill="FFFFFF"/>
      <w:spacing w:after="0" w:line="210" w:lineRule="atLeast"/>
      <w:jc w:val="center"/>
      <w:rPr>
        <w:rFonts w:ascii="Tahoma" w:eastAsia="Times New Roman" w:hAnsi="Tahoma" w:cs="Tahoma"/>
        <w:color w:val="2D2E2E"/>
        <w:sz w:val="44"/>
        <w:szCs w:val="44"/>
        <w:lang w:eastAsia="sk-SK"/>
      </w:rPr>
    </w:pPr>
    <w:r>
      <w:rPr>
        <w:rFonts w:ascii="Tahoma" w:eastAsia="Times New Roman" w:hAnsi="Tahoma" w:cs="Tahoma"/>
        <w:color w:val="2D2E2E"/>
        <w:sz w:val="44"/>
        <w:szCs w:val="44"/>
        <w:lang w:eastAsia="sk-SK"/>
      </w:rPr>
      <w:t>Oblastný futbalový zväz Trebišov</w:t>
    </w:r>
  </w:p>
  <w:p w14:paraId="2E5AF33D" w14:textId="77777777" w:rsidR="00E238DC" w:rsidRDefault="00E238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0AA8"/>
    <w:multiLevelType w:val="hybridMultilevel"/>
    <w:tmpl w:val="3C20E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D0D5D"/>
    <w:multiLevelType w:val="hybridMultilevel"/>
    <w:tmpl w:val="F1D298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800E2"/>
    <w:multiLevelType w:val="hybridMultilevel"/>
    <w:tmpl w:val="3D7052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44B2"/>
    <w:multiLevelType w:val="hybridMultilevel"/>
    <w:tmpl w:val="34C26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DC"/>
    <w:rsid w:val="00024F6D"/>
    <w:rsid w:val="000329FB"/>
    <w:rsid w:val="00035893"/>
    <w:rsid w:val="00037254"/>
    <w:rsid w:val="00064A1D"/>
    <w:rsid w:val="00070774"/>
    <w:rsid w:val="000E47E8"/>
    <w:rsid w:val="000F0DCC"/>
    <w:rsid w:val="00114E07"/>
    <w:rsid w:val="0012031C"/>
    <w:rsid w:val="00124A56"/>
    <w:rsid w:val="001328B5"/>
    <w:rsid w:val="00193C5F"/>
    <w:rsid w:val="001F06CE"/>
    <w:rsid w:val="00200649"/>
    <w:rsid w:val="00223518"/>
    <w:rsid w:val="00253ABD"/>
    <w:rsid w:val="00260C6D"/>
    <w:rsid w:val="00275807"/>
    <w:rsid w:val="00280B2D"/>
    <w:rsid w:val="00287FC4"/>
    <w:rsid w:val="002940F4"/>
    <w:rsid w:val="002E6F61"/>
    <w:rsid w:val="00301EE6"/>
    <w:rsid w:val="003560BC"/>
    <w:rsid w:val="003560C9"/>
    <w:rsid w:val="00391994"/>
    <w:rsid w:val="003A22EF"/>
    <w:rsid w:val="003A3B2F"/>
    <w:rsid w:val="003D2866"/>
    <w:rsid w:val="003F24E1"/>
    <w:rsid w:val="00447615"/>
    <w:rsid w:val="00451BD0"/>
    <w:rsid w:val="00460C84"/>
    <w:rsid w:val="00490E32"/>
    <w:rsid w:val="00497C04"/>
    <w:rsid w:val="004A234C"/>
    <w:rsid w:val="004A39A4"/>
    <w:rsid w:val="004C2F27"/>
    <w:rsid w:val="004F68EF"/>
    <w:rsid w:val="00501803"/>
    <w:rsid w:val="005019CB"/>
    <w:rsid w:val="005428BA"/>
    <w:rsid w:val="00572736"/>
    <w:rsid w:val="00580E10"/>
    <w:rsid w:val="0060540F"/>
    <w:rsid w:val="00607BE4"/>
    <w:rsid w:val="00633EF9"/>
    <w:rsid w:val="00640D18"/>
    <w:rsid w:val="0064192D"/>
    <w:rsid w:val="00660DF3"/>
    <w:rsid w:val="006618D4"/>
    <w:rsid w:val="00680A06"/>
    <w:rsid w:val="00684AAE"/>
    <w:rsid w:val="006B11DB"/>
    <w:rsid w:val="006E45F7"/>
    <w:rsid w:val="006F2399"/>
    <w:rsid w:val="00705B79"/>
    <w:rsid w:val="00710035"/>
    <w:rsid w:val="007138E1"/>
    <w:rsid w:val="0073155F"/>
    <w:rsid w:val="00763107"/>
    <w:rsid w:val="00764C17"/>
    <w:rsid w:val="00767B0B"/>
    <w:rsid w:val="00782F46"/>
    <w:rsid w:val="007A6056"/>
    <w:rsid w:val="007B31D9"/>
    <w:rsid w:val="007C070F"/>
    <w:rsid w:val="007C2ADE"/>
    <w:rsid w:val="007C3D17"/>
    <w:rsid w:val="007C4A48"/>
    <w:rsid w:val="007C50AB"/>
    <w:rsid w:val="007D2B72"/>
    <w:rsid w:val="007E7534"/>
    <w:rsid w:val="0080618E"/>
    <w:rsid w:val="00884C3B"/>
    <w:rsid w:val="00893073"/>
    <w:rsid w:val="008A0C16"/>
    <w:rsid w:val="008D74A2"/>
    <w:rsid w:val="008F049E"/>
    <w:rsid w:val="009041BA"/>
    <w:rsid w:val="00914294"/>
    <w:rsid w:val="00931708"/>
    <w:rsid w:val="009553D3"/>
    <w:rsid w:val="009569DF"/>
    <w:rsid w:val="009D4DFA"/>
    <w:rsid w:val="009E79B1"/>
    <w:rsid w:val="009F0EF8"/>
    <w:rsid w:val="00A2099F"/>
    <w:rsid w:val="00A846CB"/>
    <w:rsid w:val="00AA5D1A"/>
    <w:rsid w:val="00AC1DA0"/>
    <w:rsid w:val="00AD7161"/>
    <w:rsid w:val="00AE4F4F"/>
    <w:rsid w:val="00B22E06"/>
    <w:rsid w:val="00B65EFC"/>
    <w:rsid w:val="00BB7226"/>
    <w:rsid w:val="00BD2C8B"/>
    <w:rsid w:val="00BD525F"/>
    <w:rsid w:val="00C37633"/>
    <w:rsid w:val="00C40AB6"/>
    <w:rsid w:val="00C67DD1"/>
    <w:rsid w:val="00C929E0"/>
    <w:rsid w:val="00CA719E"/>
    <w:rsid w:val="00CF081F"/>
    <w:rsid w:val="00D12F4E"/>
    <w:rsid w:val="00D35E3F"/>
    <w:rsid w:val="00D429A3"/>
    <w:rsid w:val="00D9179F"/>
    <w:rsid w:val="00DA5A6E"/>
    <w:rsid w:val="00DB2F33"/>
    <w:rsid w:val="00DC159F"/>
    <w:rsid w:val="00DC46A9"/>
    <w:rsid w:val="00DF67C9"/>
    <w:rsid w:val="00E238DC"/>
    <w:rsid w:val="00E6217D"/>
    <w:rsid w:val="00E67DAA"/>
    <w:rsid w:val="00E71AE8"/>
    <w:rsid w:val="00E7752F"/>
    <w:rsid w:val="00EE3A0D"/>
    <w:rsid w:val="00F003FA"/>
    <w:rsid w:val="00F05604"/>
    <w:rsid w:val="00F255B5"/>
    <w:rsid w:val="00F41434"/>
    <w:rsid w:val="00F73C7C"/>
    <w:rsid w:val="00F73E9F"/>
    <w:rsid w:val="00F97B59"/>
    <w:rsid w:val="00FA7B1A"/>
    <w:rsid w:val="00FC1D72"/>
    <w:rsid w:val="00FD2954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1D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F6D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AD725D"/>
    <w:rPr>
      <w:color w:val="800080"/>
      <w:u w:val="singl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qFormat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draznenie">
    <w:name w:val="Zdôraznenie"/>
    <w:basedOn w:val="Predvolenpsmoodseku"/>
    <w:uiPriority w:val="20"/>
    <w:qFormat/>
    <w:rsid w:val="00AD725D"/>
    <w:rPr>
      <w:i/>
      <w:iCs/>
    </w:rPr>
  </w:style>
  <w:style w:type="character" w:customStyle="1" w:styleId="UnresolvedMention">
    <w:name w:val="Unresolved Mention"/>
    <w:basedOn w:val="Predvolenpsmoodseku"/>
    <w:uiPriority w:val="99"/>
    <w:semiHidden/>
    <w:unhideWhenUsed/>
    <w:qFormat/>
    <w:rsid w:val="0041064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10647"/>
  </w:style>
  <w:style w:type="character" w:customStyle="1" w:styleId="PtaChar">
    <w:name w:val="Päta Char"/>
    <w:basedOn w:val="Predvolenpsmoodseku"/>
    <w:link w:val="Pta"/>
    <w:uiPriority w:val="99"/>
    <w:qFormat/>
    <w:rsid w:val="00410647"/>
  </w:style>
  <w:style w:type="character" w:styleId="Siln">
    <w:name w:val="Strong"/>
    <w:basedOn w:val="Predvolenpsmoodseku"/>
    <w:uiPriority w:val="22"/>
    <w:qFormat/>
    <w:rsid w:val="00121602"/>
    <w:rPr>
      <w:b/>
      <w:b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rsid w:val="00255782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qFormat/>
    <w:rsid w:val="00255782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msonormal0">
    <w:name w:val="msonormal"/>
    <w:basedOn w:val="Normlny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731F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251A04"/>
    <w:pPr>
      <w:widowControl w:val="0"/>
      <w:suppressAutoHyphens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25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styleId="Zvraznenie">
    <w:name w:val="Emphasis"/>
    <w:uiPriority w:val="20"/>
    <w:qFormat/>
    <w:rsid w:val="0022351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D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F6D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AD725D"/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AD725D"/>
    <w:rPr>
      <w:color w:val="800080"/>
      <w:u w:val="singl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qFormat/>
    <w:rsid w:val="00AD725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draznenie">
    <w:name w:val="Zdôraznenie"/>
    <w:basedOn w:val="Predvolenpsmoodseku"/>
    <w:uiPriority w:val="20"/>
    <w:qFormat/>
    <w:rsid w:val="00AD725D"/>
    <w:rPr>
      <w:i/>
      <w:iCs/>
    </w:rPr>
  </w:style>
  <w:style w:type="character" w:customStyle="1" w:styleId="UnresolvedMention">
    <w:name w:val="Unresolved Mention"/>
    <w:basedOn w:val="Predvolenpsmoodseku"/>
    <w:uiPriority w:val="99"/>
    <w:semiHidden/>
    <w:unhideWhenUsed/>
    <w:qFormat/>
    <w:rsid w:val="00410647"/>
    <w:rPr>
      <w:color w:val="605E5C"/>
      <w:shd w:val="clear" w:color="auto" w:fill="E1DFDD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410647"/>
  </w:style>
  <w:style w:type="character" w:customStyle="1" w:styleId="PtaChar">
    <w:name w:val="Päta Char"/>
    <w:basedOn w:val="Predvolenpsmoodseku"/>
    <w:link w:val="Pta"/>
    <w:uiPriority w:val="99"/>
    <w:qFormat/>
    <w:rsid w:val="00410647"/>
  </w:style>
  <w:style w:type="character" w:styleId="Siln">
    <w:name w:val="Strong"/>
    <w:basedOn w:val="Predvolenpsmoodseku"/>
    <w:uiPriority w:val="22"/>
    <w:qFormat/>
    <w:rsid w:val="00121602"/>
    <w:rPr>
      <w:b/>
      <w:bCs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rsid w:val="00255782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KdHTML">
    <w:name w:val="HTML Code"/>
    <w:basedOn w:val="Predvolenpsmoodseku"/>
    <w:uiPriority w:val="99"/>
    <w:semiHidden/>
    <w:unhideWhenUsed/>
    <w:qFormat/>
    <w:rsid w:val="00255782"/>
    <w:rPr>
      <w:rFonts w:ascii="Courier New" w:eastAsia="Times New Roman" w:hAnsi="Courier New" w:cs="Courier New"/>
      <w:sz w:val="20"/>
      <w:szCs w:val="2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msonormal0">
    <w:name w:val="msonormal"/>
    <w:basedOn w:val="Normlny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D72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1064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7731F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251A04"/>
    <w:pPr>
      <w:widowControl w:val="0"/>
      <w:suppressAutoHyphens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qFormat/>
    <w:rsid w:val="002557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styleId="Zvraznenie">
    <w:name w:val="Emphasis"/>
    <w:uiPriority w:val="20"/>
    <w:qFormat/>
    <w:rsid w:val="0022351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9D4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fztv@futbalsfz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fztv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Yoga</cp:lastModifiedBy>
  <cp:revision>6</cp:revision>
  <cp:lastPrinted>2021-10-28T11:37:00Z</cp:lastPrinted>
  <dcterms:created xsi:type="dcterms:W3CDTF">2021-10-28T11:30:00Z</dcterms:created>
  <dcterms:modified xsi:type="dcterms:W3CDTF">2021-10-28T11:37:00Z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