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4C6F" w14:textId="77777777" w:rsidR="00E80EFD" w:rsidRDefault="00E17A8C" w:rsidP="00957F41">
      <w:pPr>
        <w:spacing w:line="276" w:lineRule="auto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>Z</w:t>
      </w:r>
      <w:r w:rsidR="00E80EFD">
        <w:rPr>
          <w:b/>
          <w:sz w:val="28"/>
          <w:szCs w:val="28"/>
        </w:rPr>
        <w:t>ÁPISNICA</w:t>
      </w:r>
    </w:p>
    <w:p w14:paraId="1727A4DE" w14:textId="32555E16" w:rsidR="00E17A8C" w:rsidRPr="00E80EFD" w:rsidRDefault="00E17A8C" w:rsidP="00957F41">
      <w:pPr>
        <w:spacing w:line="276" w:lineRule="auto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 xml:space="preserve">z 1. zasadnutia </w:t>
      </w:r>
      <w:r w:rsidR="00957F41" w:rsidRPr="00E80EFD">
        <w:rPr>
          <w:b/>
          <w:sz w:val="28"/>
          <w:szCs w:val="28"/>
        </w:rPr>
        <w:t>VV</w:t>
      </w:r>
      <w:r w:rsidRPr="00E80EFD">
        <w:rPr>
          <w:b/>
          <w:sz w:val="28"/>
          <w:szCs w:val="28"/>
        </w:rPr>
        <w:t xml:space="preserve"> ObFZ Trebišov</w:t>
      </w:r>
    </w:p>
    <w:p w14:paraId="71B4D887" w14:textId="77777777" w:rsidR="00D4676B" w:rsidRDefault="00E17A8C" w:rsidP="00957F41">
      <w:pPr>
        <w:spacing w:line="276" w:lineRule="auto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 xml:space="preserve">vo funkčnom období rokov 2021-2025 </w:t>
      </w:r>
    </w:p>
    <w:p w14:paraId="38B67084" w14:textId="53EE22AB" w:rsidR="00957F41" w:rsidRPr="00E80EFD" w:rsidRDefault="00E17A8C" w:rsidP="00957F41">
      <w:pPr>
        <w:spacing w:line="276" w:lineRule="auto"/>
        <w:jc w:val="center"/>
        <w:rPr>
          <w:b/>
          <w:sz w:val="28"/>
          <w:szCs w:val="28"/>
        </w:rPr>
      </w:pPr>
      <w:r w:rsidRPr="00E80EFD">
        <w:rPr>
          <w:b/>
          <w:sz w:val="28"/>
          <w:szCs w:val="28"/>
        </w:rPr>
        <w:t>zo dňa 03.</w:t>
      </w:r>
      <w:r w:rsidR="00957F41" w:rsidRPr="00E80EFD">
        <w:rPr>
          <w:b/>
          <w:sz w:val="28"/>
          <w:szCs w:val="28"/>
        </w:rPr>
        <w:t>12.2021</w:t>
      </w:r>
    </w:p>
    <w:p w14:paraId="4A07505E" w14:textId="06D91D3C" w:rsidR="00957F41" w:rsidRDefault="00957F41" w:rsidP="00957F41">
      <w:pPr>
        <w:spacing w:line="276" w:lineRule="auto"/>
        <w:rPr>
          <w:sz w:val="24"/>
          <w:szCs w:val="24"/>
        </w:rPr>
      </w:pPr>
    </w:p>
    <w:p w14:paraId="52433D7E" w14:textId="06A93032" w:rsidR="00E17A8C" w:rsidRDefault="00E17A8C" w:rsidP="00957F41">
      <w:pPr>
        <w:spacing w:line="276" w:lineRule="auto"/>
        <w:rPr>
          <w:sz w:val="24"/>
          <w:szCs w:val="24"/>
        </w:rPr>
      </w:pPr>
      <w:r w:rsidRPr="00416982">
        <w:rPr>
          <w:b/>
          <w:bCs/>
          <w:sz w:val="24"/>
          <w:szCs w:val="24"/>
        </w:rPr>
        <w:t>Miesto konania:</w:t>
      </w:r>
      <w:r>
        <w:rPr>
          <w:sz w:val="24"/>
          <w:szCs w:val="24"/>
        </w:rPr>
        <w:t xml:space="preserve"> Ob</w:t>
      </w:r>
      <w:r w:rsidR="00416982">
        <w:rPr>
          <w:sz w:val="24"/>
          <w:szCs w:val="24"/>
        </w:rPr>
        <w:t>lastný futbalový zväz</w:t>
      </w:r>
      <w:r>
        <w:rPr>
          <w:sz w:val="24"/>
          <w:szCs w:val="24"/>
        </w:rPr>
        <w:t xml:space="preserve"> Trebišov</w:t>
      </w:r>
    </w:p>
    <w:p w14:paraId="7DA9A73C" w14:textId="77777777" w:rsidR="00E80EFD" w:rsidRDefault="00E80EFD" w:rsidP="00957F41">
      <w:pPr>
        <w:spacing w:line="276" w:lineRule="auto"/>
        <w:rPr>
          <w:b/>
          <w:bCs/>
          <w:sz w:val="24"/>
          <w:szCs w:val="24"/>
        </w:rPr>
      </w:pPr>
    </w:p>
    <w:p w14:paraId="2178E178" w14:textId="030BFB05" w:rsidR="00E17A8C" w:rsidRPr="00416982" w:rsidRDefault="00E17A8C" w:rsidP="00957F41">
      <w:pPr>
        <w:spacing w:line="276" w:lineRule="auto"/>
        <w:rPr>
          <w:b/>
          <w:bCs/>
          <w:sz w:val="24"/>
          <w:szCs w:val="24"/>
        </w:rPr>
      </w:pPr>
      <w:r w:rsidRPr="00416982">
        <w:rPr>
          <w:b/>
          <w:bCs/>
          <w:sz w:val="24"/>
          <w:szCs w:val="24"/>
        </w:rPr>
        <w:t xml:space="preserve">Prítomní: </w:t>
      </w:r>
    </w:p>
    <w:p w14:paraId="190AAFEF" w14:textId="705E6751" w:rsidR="00E17A8C" w:rsidRDefault="00E17A8C" w:rsidP="00957F4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VV – Š. </w:t>
      </w:r>
      <w:proofErr w:type="spellStart"/>
      <w:r>
        <w:rPr>
          <w:sz w:val="24"/>
          <w:szCs w:val="24"/>
        </w:rPr>
        <w:t>Kavčák</w:t>
      </w:r>
      <w:proofErr w:type="spellEnd"/>
      <w:r>
        <w:rPr>
          <w:sz w:val="24"/>
          <w:szCs w:val="24"/>
        </w:rPr>
        <w:t xml:space="preserve">, J. Holub, M. </w:t>
      </w:r>
      <w:proofErr w:type="spellStart"/>
      <w:r>
        <w:rPr>
          <w:sz w:val="24"/>
          <w:szCs w:val="24"/>
        </w:rPr>
        <w:t>Manasil</w:t>
      </w:r>
      <w:proofErr w:type="spellEnd"/>
      <w:r>
        <w:rPr>
          <w:sz w:val="24"/>
          <w:szCs w:val="24"/>
        </w:rPr>
        <w:t xml:space="preserve">, J. </w:t>
      </w:r>
      <w:proofErr w:type="spellStart"/>
      <w:r>
        <w:rPr>
          <w:sz w:val="24"/>
          <w:szCs w:val="24"/>
        </w:rPr>
        <w:t>Podracký</w:t>
      </w:r>
      <w:proofErr w:type="spellEnd"/>
      <w:r>
        <w:rPr>
          <w:sz w:val="24"/>
          <w:szCs w:val="24"/>
        </w:rPr>
        <w:t xml:space="preserve">, P. Prokopovič, K. </w:t>
      </w:r>
      <w:proofErr w:type="spellStart"/>
      <w:r>
        <w:rPr>
          <w:sz w:val="24"/>
          <w:szCs w:val="24"/>
        </w:rPr>
        <w:t>Pusztai</w:t>
      </w:r>
      <w:proofErr w:type="spellEnd"/>
      <w:r>
        <w:rPr>
          <w:sz w:val="24"/>
          <w:szCs w:val="24"/>
        </w:rPr>
        <w:t>, R. Vass</w:t>
      </w:r>
    </w:p>
    <w:p w14:paraId="70528E4F" w14:textId="342A1406" w:rsidR="00E17A8C" w:rsidRDefault="00E17A8C" w:rsidP="00957F4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RK – J. </w:t>
      </w:r>
      <w:proofErr w:type="spellStart"/>
      <w:r>
        <w:rPr>
          <w:sz w:val="24"/>
          <w:szCs w:val="24"/>
        </w:rPr>
        <w:t>Hvozdík</w:t>
      </w:r>
      <w:proofErr w:type="spellEnd"/>
      <w:r w:rsidR="0076522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VK – M. </w:t>
      </w:r>
      <w:proofErr w:type="spellStart"/>
      <w:r>
        <w:rPr>
          <w:sz w:val="24"/>
          <w:szCs w:val="24"/>
        </w:rPr>
        <w:t>Iľko</w:t>
      </w:r>
      <w:proofErr w:type="spellEnd"/>
      <w:r>
        <w:rPr>
          <w:sz w:val="24"/>
          <w:szCs w:val="24"/>
        </w:rPr>
        <w:t xml:space="preserve"> (ospravedlnený)</w:t>
      </w:r>
      <w:r w:rsidR="0076522D">
        <w:rPr>
          <w:sz w:val="24"/>
          <w:szCs w:val="24"/>
        </w:rPr>
        <w:t>, sekretár – J. Dušek</w:t>
      </w:r>
    </w:p>
    <w:p w14:paraId="37F2BCA0" w14:textId="77777777" w:rsidR="00E80EFD" w:rsidRDefault="00E80EFD" w:rsidP="00957F41">
      <w:pPr>
        <w:spacing w:line="276" w:lineRule="auto"/>
        <w:rPr>
          <w:b/>
          <w:bCs/>
          <w:sz w:val="24"/>
          <w:szCs w:val="24"/>
        </w:rPr>
      </w:pPr>
    </w:p>
    <w:p w14:paraId="66C559B0" w14:textId="7081A062" w:rsidR="00416982" w:rsidRPr="00416982" w:rsidRDefault="00416982" w:rsidP="00957F41">
      <w:pPr>
        <w:spacing w:line="276" w:lineRule="auto"/>
        <w:rPr>
          <w:b/>
          <w:bCs/>
          <w:sz w:val="24"/>
          <w:szCs w:val="24"/>
        </w:rPr>
      </w:pPr>
      <w:r w:rsidRPr="00416982">
        <w:rPr>
          <w:b/>
          <w:bCs/>
          <w:sz w:val="24"/>
          <w:szCs w:val="24"/>
        </w:rPr>
        <w:t>Program:</w:t>
      </w:r>
    </w:p>
    <w:p w14:paraId="0B216B7A" w14:textId="77777777" w:rsidR="009929C3" w:rsidRDefault="009929C3" w:rsidP="009929C3">
      <w:pPr>
        <w:spacing w:line="360" w:lineRule="auto"/>
        <w:ind w:right="554"/>
        <w:jc w:val="both"/>
        <w:rPr>
          <w:rFonts w:cstheme="minorHAnsi"/>
          <w:sz w:val="24"/>
          <w:szCs w:val="24"/>
        </w:rPr>
      </w:pPr>
      <w:r w:rsidRPr="00A05B99">
        <w:rPr>
          <w:rFonts w:cstheme="minorHAnsi"/>
          <w:sz w:val="24"/>
          <w:szCs w:val="24"/>
        </w:rPr>
        <w:t xml:space="preserve">1. Úvod, privítanie nových členov VV ObFZ (predseda ObFZ, predseda VK) </w:t>
      </w:r>
    </w:p>
    <w:p w14:paraId="1C24E98F" w14:textId="77777777" w:rsidR="009929C3" w:rsidRPr="00A05B99" w:rsidRDefault="009929C3" w:rsidP="009929C3">
      <w:pPr>
        <w:spacing w:line="360" w:lineRule="auto"/>
        <w:ind w:right="55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List Ing. Petra </w:t>
      </w:r>
      <w:proofErr w:type="spellStart"/>
      <w:r>
        <w:rPr>
          <w:rFonts w:cstheme="minorHAnsi"/>
          <w:sz w:val="24"/>
          <w:szCs w:val="24"/>
        </w:rPr>
        <w:t>Košča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4F20DC4E" w14:textId="77777777" w:rsidR="009929C3" w:rsidRPr="00A05B99" w:rsidRDefault="009929C3" w:rsidP="009929C3">
      <w:pPr>
        <w:spacing w:line="360" w:lineRule="auto"/>
        <w:ind w:right="55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A05B99">
        <w:rPr>
          <w:rFonts w:cstheme="minorHAnsi"/>
          <w:sz w:val="24"/>
          <w:szCs w:val="24"/>
        </w:rPr>
        <w:t>. Kontrola uznesení z predchádzajúceho zasadnutia VV (sekretár ObFZ)</w:t>
      </w:r>
    </w:p>
    <w:p w14:paraId="3AB06F82" w14:textId="77777777" w:rsidR="009929C3" w:rsidRPr="00A05B99" w:rsidRDefault="009929C3" w:rsidP="009929C3">
      <w:pPr>
        <w:spacing w:line="360" w:lineRule="auto"/>
        <w:ind w:right="55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A05B99">
        <w:rPr>
          <w:rFonts w:cstheme="minorHAnsi"/>
          <w:sz w:val="24"/>
          <w:szCs w:val="24"/>
        </w:rPr>
        <w:t>. Voľba predsedov ďalších odborných komisií ObFZ – KR, ŠTK, TMK (predseda ObFZ)</w:t>
      </w:r>
    </w:p>
    <w:p w14:paraId="1DB29988" w14:textId="77777777" w:rsidR="009929C3" w:rsidRPr="00A05B99" w:rsidRDefault="009929C3" w:rsidP="009929C3">
      <w:pPr>
        <w:spacing w:line="360" w:lineRule="auto"/>
        <w:ind w:right="55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Pr="00A05B99">
        <w:rPr>
          <w:rFonts w:cstheme="minorHAnsi"/>
          <w:sz w:val="24"/>
          <w:szCs w:val="24"/>
        </w:rPr>
        <w:t>. Voľba podpredsedu ObFZ a pridelenie zodpovednosti členom VV (predseda ObFZ)</w:t>
      </w:r>
    </w:p>
    <w:p w14:paraId="67B8BEEF" w14:textId="77777777" w:rsidR="009929C3" w:rsidRPr="00A05B99" w:rsidRDefault="009929C3" w:rsidP="009929C3">
      <w:pPr>
        <w:spacing w:line="360" w:lineRule="auto"/>
        <w:ind w:right="55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A05B99">
        <w:rPr>
          <w:rFonts w:cstheme="minorHAnsi"/>
          <w:sz w:val="24"/>
          <w:szCs w:val="24"/>
        </w:rPr>
        <w:t>. Schválenie návrhov za ObFZ Trebišov na volebnú konferenciu VsFZ (predseda ObFZ)</w:t>
      </w:r>
    </w:p>
    <w:p w14:paraId="3581D06F" w14:textId="77777777" w:rsidR="009929C3" w:rsidRPr="00A05B99" w:rsidRDefault="009929C3" w:rsidP="009929C3">
      <w:pPr>
        <w:spacing w:line="360" w:lineRule="auto"/>
        <w:ind w:right="55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Pr="00A05B99">
        <w:rPr>
          <w:rFonts w:cstheme="minorHAnsi"/>
          <w:sz w:val="24"/>
          <w:szCs w:val="24"/>
        </w:rPr>
        <w:t xml:space="preserve">. Rôzne  </w:t>
      </w:r>
    </w:p>
    <w:p w14:paraId="0874E09A" w14:textId="53D1A562" w:rsidR="00E17A8C" w:rsidRDefault="00E17A8C" w:rsidP="00E80EFD">
      <w:pPr>
        <w:spacing w:line="276" w:lineRule="auto"/>
        <w:jc w:val="both"/>
        <w:rPr>
          <w:sz w:val="24"/>
          <w:szCs w:val="24"/>
        </w:rPr>
      </w:pPr>
    </w:p>
    <w:p w14:paraId="2CC2763F" w14:textId="0B7ED79A" w:rsidR="00416982" w:rsidRDefault="00416982" w:rsidP="00E80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VV schválil program 1. zasadnutia VV ObFZ Trebišov </w:t>
      </w:r>
      <w:r w:rsidR="001D5706">
        <w:rPr>
          <w:sz w:val="24"/>
          <w:szCs w:val="24"/>
        </w:rPr>
        <w:t>s tým</w:t>
      </w:r>
      <w:r>
        <w:rPr>
          <w:sz w:val="24"/>
          <w:szCs w:val="24"/>
        </w:rPr>
        <w:t xml:space="preserve">, </w:t>
      </w:r>
      <w:r w:rsidR="003E0200">
        <w:rPr>
          <w:sz w:val="24"/>
          <w:szCs w:val="24"/>
        </w:rPr>
        <w:t xml:space="preserve">že doň </w:t>
      </w:r>
      <w:r w:rsidR="007B5028">
        <w:rPr>
          <w:sz w:val="24"/>
          <w:szCs w:val="24"/>
        </w:rPr>
        <w:t xml:space="preserve">bol doplnený </w:t>
      </w:r>
      <w:r w:rsidR="003E0200">
        <w:rPr>
          <w:sz w:val="24"/>
          <w:szCs w:val="24"/>
        </w:rPr>
        <w:t xml:space="preserve">list p. Ing. Petra </w:t>
      </w:r>
      <w:proofErr w:type="spellStart"/>
      <w:r w:rsidR="003E0200">
        <w:rPr>
          <w:sz w:val="24"/>
          <w:szCs w:val="24"/>
        </w:rPr>
        <w:t>Košča</w:t>
      </w:r>
      <w:proofErr w:type="spellEnd"/>
      <w:r w:rsidR="003E0200">
        <w:rPr>
          <w:sz w:val="24"/>
          <w:szCs w:val="24"/>
        </w:rPr>
        <w:t>, ktorý sa osobne zúčastnil na úvode zasadnutia</w:t>
      </w:r>
      <w:r w:rsidR="001D5706">
        <w:rPr>
          <w:sz w:val="24"/>
          <w:szCs w:val="24"/>
        </w:rPr>
        <w:t xml:space="preserve"> VV</w:t>
      </w:r>
      <w:r w:rsidR="003E0200">
        <w:rPr>
          <w:sz w:val="24"/>
          <w:szCs w:val="24"/>
        </w:rPr>
        <w:t>.</w:t>
      </w:r>
      <w:r w:rsidR="007B5028">
        <w:rPr>
          <w:sz w:val="24"/>
          <w:szCs w:val="24"/>
        </w:rPr>
        <w:t xml:space="preserve"> Člen VV ObFZ Koloman </w:t>
      </w:r>
      <w:proofErr w:type="spellStart"/>
      <w:r w:rsidR="007B5028">
        <w:rPr>
          <w:sz w:val="24"/>
          <w:szCs w:val="24"/>
        </w:rPr>
        <w:t>Pusztai</w:t>
      </w:r>
      <w:proofErr w:type="spellEnd"/>
      <w:r w:rsidR="007B5028">
        <w:rPr>
          <w:sz w:val="24"/>
          <w:szCs w:val="24"/>
        </w:rPr>
        <w:t xml:space="preserve"> prečítal list p. Ing. Petra </w:t>
      </w:r>
      <w:proofErr w:type="spellStart"/>
      <w:r w:rsidR="007B5028">
        <w:rPr>
          <w:sz w:val="24"/>
          <w:szCs w:val="24"/>
        </w:rPr>
        <w:t>Košča</w:t>
      </w:r>
      <w:proofErr w:type="spellEnd"/>
      <w:r w:rsidR="007B5028">
        <w:rPr>
          <w:sz w:val="24"/>
          <w:szCs w:val="24"/>
        </w:rPr>
        <w:t>, prítomní si ho vypočuli.</w:t>
      </w:r>
    </w:p>
    <w:p w14:paraId="4D4EF076" w14:textId="77777777" w:rsidR="0076522D" w:rsidRDefault="0076522D" w:rsidP="00E80EFD">
      <w:pPr>
        <w:spacing w:line="276" w:lineRule="auto"/>
        <w:jc w:val="both"/>
        <w:rPr>
          <w:sz w:val="24"/>
          <w:szCs w:val="24"/>
        </w:rPr>
      </w:pPr>
    </w:p>
    <w:p w14:paraId="6FA90227" w14:textId="29F17296" w:rsidR="002B07E9" w:rsidRDefault="002B07E9" w:rsidP="00E80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overovateľov uznesení boli schválení: </w:t>
      </w:r>
      <w:r w:rsidR="009929C3">
        <w:rPr>
          <w:sz w:val="24"/>
          <w:szCs w:val="24"/>
        </w:rPr>
        <w:t xml:space="preserve">Ján Holub, Koloman </w:t>
      </w:r>
      <w:proofErr w:type="spellStart"/>
      <w:r w:rsidR="009929C3">
        <w:rPr>
          <w:sz w:val="24"/>
          <w:szCs w:val="24"/>
        </w:rPr>
        <w:t>Pusztai</w:t>
      </w:r>
      <w:proofErr w:type="spellEnd"/>
    </w:p>
    <w:p w14:paraId="51EEA3F1" w14:textId="77777777" w:rsidR="009929C3" w:rsidRDefault="009929C3" w:rsidP="00E80EFD">
      <w:pPr>
        <w:spacing w:line="276" w:lineRule="auto"/>
        <w:jc w:val="both"/>
        <w:rPr>
          <w:sz w:val="24"/>
          <w:szCs w:val="24"/>
        </w:rPr>
      </w:pPr>
    </w:p>
    <w:p w14:paraId="1BF95FD9" w14:textId="77777777" w:rsidR="009929C3" w:rsidRDefault="009929C3" w:rsidP="00E80EFD">
      <w:pPr>
        <w:spacing w:line="276" w:lineRule="auto"/>
        <w:jc w:val="both"/>
        <w:rPr>
          <w:sz w:val="24"/>
          <w:szCs w:val="24"/>
        </w:rPr>
      </w:pPr>
    </w:p>
    <w:p w14:paraId="29A88A8E" w14:textId="47EFF0E7" w:rsidR="00416982" w:rsidRDefault="00416982" w:rsidP="00E80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VV prerokoval jednotlivé body programu a prijal tieto uznesenia:</w:t>
      </w:r>
    </w:p>
    <w:p w14:paraId="5AF99C24" w14:textId="77777777" w:rsidR="009929C3" w:rsidRDefault="009929C3" w:rsidP="00E80EFD">
      <w:pPr>
        <w:spacing w:line="276" w:lineRule="auto"/>
        <w:jc w:val="both"/>
        <w:rPr>
          <w:sz w:val="24"/>
          <w:szCs w:val="24"/>
        </w:rPr>
      </w:pPr>
    </w:p>
    <w:p w14:paraId="28E1A7A4" w14:textId="160719D0" w:rsidR="00416982" w:rsidRPr="002B07E9" w:rsidRDefault="00E80EFD" w:rsidP="00957F41">
      <w:pPr>
        <w:spacing w:line="276" w:lineRule="auto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>Bod 1)</w:t>
      </w:r>
    </w:p>
    <w:p w14:paraId="2975FD8E" w14:textId="29DF447C" w:rsidR="00E80EFD" w:rsidRDefault="00E80EFD" w:rsidP="00E80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Rokovanie 1. zasadnutia VV ObFZ otvoril jeho nový predseda Štefan </w:t>
      </w:r>
      <w:proofErr w:type="spellStart"/>
      <w:r>
        <w:rPr>
          <w:sz w:val="24"/>
          <w:szCs w:val="24"/>
        </w:rPr>
        <w:t>Kavčák</w:t>
      </w:r>
      <w:proofErr w:type="spellEnd"/>
      <w:r>
        <w:rPr>
          <w:sz w:val="24"/>
          <w:szCs w:val="24"/>
        </w:rPr>
        <w:t xml:space="preserve">. Privítal všetkých zvolených členov VV, zablahoželal im k úspechu vo voľbách a zaprial im mnoho síl a dobrých rozhodnutí v prospech futbalu v okrese Trebišov. Výsledky volebnej konferencie ObFZ prítomným odprezentoval </w:t>
      </w:r>
      <w:r w:rsidR="00591704">
        <w:rPr>
          <w:sz w:val="24"/>
          <w:szCs w:val="24"/>
        </w:rPr>
        <w:t xml:space="preserve">predseda </w:t>
      </w:r>
      <w:r>
        <w:rPr>
          <w:sz w:val="24"/>
          <w:szCs w:val="24"/>
        </w:rPr>
        <w:t>ObFZ. Predseda volebnej komisie sa zo zasadnutia ospravedlnil.</w:t>
      </w:r>
    </w:p>
    <w:p w14:paraId="547F9FA7" w14:textId="43CF6124" w:rsidR="007637E9" w:rsidRDefault="007637E9" w:rsidP="00957F41">
      <w:pPr>
        <w:spacing w:line="276" w:lineRule="auto"/>
        <w:rPr>
          <w:b/>
          <w:bCs/>
          <w:sz w:val="24"/>
          <w:szCs w:val="24"/>
        </w:rPr>
      </w:pPr>
    </w:p>
    <w:p w14:paraId="5E82EBE2" w14:textId="54A95BA7" w:rsidR="009929C3" w:rsidRDefault="009929C3" w:rsidP="009929C3">
      <w:pPr>
        <w:spacing w:line="276" w:lineRule="auto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>Bod 2)</w:t>
      </w:r>
    </w:p>
    <w:p w14:paraId="002E08E9" w14:textId="5C6C7EC9" w:rsidR="00672449" w:rsidRPr="00672449" w:rsidRDefault="007B5028" w:rsidP="0067244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Členovia VV súhlasili so zverejnením listu Ing. Petra </w:t>
      </w:r>
      <w:proofErr w:type="spellStart"/>
      <w:r>
        <w:rPr>
          <w:sz w:val="24"/>
          <w:szCs w:val="24"/>
        </w:rPr>
        <w:t>Košča</w:t>
      </w:r>
      <w:proofErr w:type="spellEnd"/>
      <w:r>
        <w:rPr>
          <w:sz w:val="24"/>
          <w:szCs w:val="24"/>
        </w:rPr>
        <w:t xml:space="preserve"> na stránke ObFZ Trebišov.</w:t>
      </w:r>
    </w:p>
    <w:p w14:paraId="05CE82F7" w14:textId="0B4241CE" w:rsidR="009929C3" w:rsidRDefault="00672449" w:rsidP="00957F41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Uznesenie VV 2021/22-022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VV vzal na vedomie list p. Ing. Petra </w:t>
      </w:r>
      <w:proofErr w:type="spellStart"/>
      <w:r>
        <w:rPr>
          <w:sz w:val="24"/>
          <w:szCs w:val="24"/>
        </w:rPr>
        <w:t>Košča</w:t>
      </w:r>
      <w:proofErr w:type="spellEnd"/>
      <w:r>
        <w:rPr>
          <w:sz w:val="24"/>
          <w:szCs w:val="24"/>
        </w:rPr>
        <w:t xml:space="preserve"> a uložil sekretárovi, aby ho zverejnil na stránke ObFZ Trebišov.</w:t>
      </w:r>
    </w:p>
    <w:p w14:paraId="314A655B" w14:textId="09822673" w:rsidR="00591704" w:rsidRDefault="00591704" w:rsidP="0059170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Hlasovali 7 členovia VV (7 za – 0 proti – 0 zdržali sa)</w:t>
      </w:r>
      <w:r w:rsidR="003E0200">
        <w:rPr>
          <w:sz w:val="24"/>
          <w:szCs w:val="24"/>
        </w:rPr>
        <w:t>.</w:t>
      </w:r>
    </w:p>
    <w:p w14:paraId="202D8E7C" w14:textId="77777777" w:rsidR="00672449" w:rsidRPr="009929C3" w:rsidRDefault="00672449" w:rsidP="00957F41">
      <w:pPr>
        <w:spacing w:line="276" w:lineRule="auto"/>
        <w:rPr>
          <w:sz w:val="24"/>
          <w:szCs w:val="24"/>
        </w:rPr>
      </w:pPr>
    </w:p>
    <w:p w14:paraId="76D826B9" w14:textId="5ACBD2C4" w:rsidR="00E80EFD" w:rsidRPr="002B07E9" w:rsidRDefault="00E80EFD" w:rsidP="00957F41">
      <w:pPr>
        <w:spacing w:line="276" w:lineRule="auto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t xml:space="preserve">Bod </w:t>
      </w:r>
      <w:r w:rsidR="009929C3">
        <w:rPr>
          <w:b/>
          <w:bCs/>
          <w:sz w:val="24"/>
          <w:szCs w:val="24"/>
        </w:rPr>
        <w:t>3</w:t>
      </w:r>
      <w:r w:rsidRPr="002B07E9">
        <w:rPr>
          <w:b/>
          <w:bCs/>
          <w:sz w:val="24"/>
          <w:szCs w:val="24"/>
        </w:rPr>
        <w:t>)</w:t>
      </w:r>
    </w:p>
    <w:p w14:paraId="6B52FEFD" w14:textId="07F8E943" w:rsidR="00E80EFD" w:rsidRPr="00B92C93" w:rsidRDefault="00577D8F" w:rsidP="00577D8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Informáciu o kontrole plnenia uznesení podal sekretár.</w:t>
      </w:r>
      <w:r w:rsidR="002B07E9">
        <w:rPr>
          <w:sz w:val="24"/>
          <w:szCs w:val="24"/>
        </w:rPr>
        <w:t xml:space="preserve"> V spolupráci so SFZ (p. Letko, programátori)</w:t>
      </w:r>
      <w:r w:rsidR="001D5706">
        <w:rPr>
          <w:sz w:val="24"/>
          <w:szCs w:val="24"/>
        </w:rPr>
        <w:t xml:space="preserve"> a futbalovými klubmi ObFZ</w:t>
      </w:r>
      <w:r w:rsidR="002B07E9">
        <w:rPr>
          <w:sz w:val="24"/>
          <w:szCs w:val="24"/>
        </w:rPr>
        <w:t xml:space="preserve"> sa podarilo všetko načas pripraviť, aby sa voľby mohli v sobotu 27.11.2021 uskutočniť online cez </w:t>
      </w:r>
      <w:proofErr w:type="spellStart"/>
      <w:r w:rsidR="002B07E9">
        <w:rPr>
          <w:sz w:val="24"/>
          <w:szCs w:val="24"/>
        </w:rPr>
        <w:t>my.spotnet.online</w:t>
      </w:r>
      <w:proofErr w:type="spellEnd"/>
      <w:r w:rsidR="002B07E9">
        <w:rPr>
          <w:sz w:val="24"/>
          <w:szCs w:val="24"/>
        </w:rPr>
        <w:t xml:space="preserve">. </w:t>
      </w:r>
      <w:r>
        <w:rPr>
          <w:sz w:val="24"/>
          <w:szCs w:val="24"/>
        </w:rPr>
        <w:t>Volebná konferencia prebehla úspešne, zúčastnilo sa jej 23 klubov z</w:t>
      </w:r>
      <w:r w:rsidR="001D5706">
        <w:rPr>
          <w:sz w:val="24"/>
          <w:szCs w:val="24"/>
        </w:rPr>
        <w:t> </w:t>
      </w:r>
      <w:r>
        <w:rPr>
          <w:sz w:val="24"/>
          <w:szCs w:val="24"/>
        </w:rPr>
        <w:t>25</w:t>
      </w:r>
      <w:r w:rsidR="001D5706">
        <w:rPr>
          <w:sz w:val="24"/>
          <w:szCs w:val="24"/>
        </w:rPr>
        <w:t>. K</w:t>
      </w:r>
      <w:r>
        <w:rPr>
          <w:sz w:val="24"/>
          <w:szCs w:val="24"/>
        </w:rPr>
        <w:t>onferencia</w:t>
      </w:r>
      <w:r w:rsidR="001D5706">
        <w:rPr>
          <w:sz w:val="24"/>
          <w:szCs w:val="24"/>
        </w:rPr>
        <w:t xml:space="preserve"> ObFZ</w:t>
      </w:r>
      <w:r>
        <w:rPr>
          <w:sz w:val="24"/>
          <w:szCs w:val="24"/>
        </w:rPr>
        <w:t xml:space="preserve"> teda bola uznášaniaschopná.</w:t>
      </w:r>
      <w:r w:rsidR="00591704">
        <w:rPr>
          <w:sz w:val="24"/>
          <w:szCs w:val="24"/>
        </w:rPr>
        <w:t xml:space="preserve"> Voľby prebehli tajným hlasovaním, nakoľko je to tak stanovené vo volebnom poriadku ObFZ Trebišov.</w:t>
      </w:r>
      <w:r>
        <w:rPr>
          <w:sz w:val="24"/>
          <w:szCs w:val="24"/>
        </w:rPr>
        <w:t xml:space="preserve"> Hneď v jej 1. kole boli zvolení kandidáti na všetky volené funkcie. Ďalšie kolá nebolo potrebné uskutočniť. </w:t>
      </w:r>
      <w:r w:rsidR="002B07E9">
        <w:rPr>
          <w:sz w:val="24"/>
          <w:szCs w:val="24"/>
        </w:rPr>
        <w:t>VV schválil dotáciu pre FK ObFZ Trebišov. Dotácia bude vyplatená v mesiaci december 2021</w:t>
      </w:r>
      <w:r w:rsidR="007B5028">
        <w:rPr>
          <w:sz w:val="24"/>
          <w:szCs w:val="24"/>
        </w:rPr>
        <w:t xml:space="preserve"> na účty FK ObFZ</w:t>
      </w:r>
      <w:r w:rsidR="00EB3E5C">
        <w:rPr>
          <w:sz w:val="24"/>
          <w:szCs w:val="24"/>
        </w:rPr>
        <w:t xml:space="preserve"> Trebišov</w:t>
      </w:r>
      <w:r w:rsidR="007B5028">
        <w:rPr>
          <w:sz w:val="24"/>
          <w:szCs w:val="24"/>
        </w:rPr>
        <w:t xml:space="preserve"> uvedené v ISSF</w:t>
      </w:r>
      <w:r w:rsidR="002B07E9">
        <w:rPr>
          <w:sz w:val="24"/>
          <w:szCs w:val="24"/>
        </w:rPr>
        <w:t>.</w:t>
      </w:r>
    </w:p>
    <w:p w14:paraId="2B31C857" w14:textId="28CE0DF0" w:rsidR="00957F41" w:rsidRDefault="00E80EFD" w:rsidP="00957F41">
      <w:pPr>
        <w:spacing w:line="276" w:lineRule="auto"/>
        <w:jc w:val="both"/>
        <w:rPr>
          <w:sz w:val="24"/>
          <w:szCs w:val="24"/>
        </w:rPr>
      </w:pPr>
      <w:bookmarkStart w:id="0" w:name="_Hlk4685206"/>
      <w:r>
        <w:rPr>
          <w:b/>
          <w:sz w:val="24"/>
          <w:szCs w:val="24"/>
        </w:rPr>
        <w:t xml:space="preserve">Uznesenie VV </w:t>
      </w:r>
      <w:r w:rsidR="00957F41">
        <w:rPr>
          <w:b/>
          <w:sz w:val="24"/>
          <w:szCs w:val="24"/>
        </w:rPr>
        <w:t>2021/22-02</w:t>
      </w:r>
      <w:r w:rsidR="00672449">
        <w:rPr>
          <w:b/>
          <w:sz w:val="24"/>
          <w:szCs w:val="24"/>
        </w:rPr>
        <w:t>3</w:t>
      </w:r>
      <w:r w:rsidR="00957F41" w:rsidRPr="00B92C93">
        <w:rPr>
          <w:sz w:val="24"/>
          <w:szCs w:val="24"/>
        </w:rPr>
        <w:t xml:space="preserve"> </w:t>
      </w:r>
      <w:r w:rsidR="002B07E9">
        <w:rPr>
          <w:sz w:val="24"/>
          <w:szCs w:val="24"/>
        </w:rPr>
        <w:t>:</w:t>
      </w:r>
      <w:r w:rsidR="00957F41" w:rsidRPr="00B92C93">
        <w:rPr>
          <w:sz w:val="24"/>
          <w:szCs w:val="24"/>
        </w:rPr>
        <w:t xml:space="preserve"> </w:t>
      </w:r>
      <w:r w:rsidR="00416982">
        <w:rPr>
          <w:sz w:val="24"/>
          <w:szCs w:val="24"/>
        </w:rPr>
        <w:t xml:space="preserve">VV vzal na vedomie </w:t>
      </w:r>
      <w:r w:rsidR="00957F41" w:rsidRPr="00B92C93">
        <w:rPr>
          <w:sz w:val="24"/>
          <w:szCs w:val="24"/>
        </w:rPr>
        <w:t>kontrolu uznesení z predchádzajúceho zasadnutia Výkonného výboru</w:t>
      </w:r>
      <w:r w:rsidR="001D5706">
        <w:rPr>
          <w:sz w:val="24"/>
          <w:szCs w:val="24"/>
        </w:rPr>
        <w:t xml:space="preserve"> ObFZ</w:t>
      </w:r>
      <w:r>
        <w:rPr>
          <w:sz w:val="24"/>
          <w:szCs w:val="24"/>
        </w:rPr>
        <w:t xml:space="preserve"> a</w:t>
      </w:r>
      <w:r w:rsidR="00EB3E5C">
        <w:rPr>
          <w:sz w:val="24"/>
          <w:szCs w:val="24"/>
        </w:rPr>
        <w:t> </w:t>
      </w:r>
      <w:r>
        <w:rPr>
          <w:sz w:val="24"/>
          <w:szCs w:val="24"/>
        </w:rPr>
        <w:t>informácie</w:t>
      </w:r>
      <w:r w:rsidR="00EB3E5C">
        <w:rPr>
          <w:sz w:val="24"/>
          <w:szCs w:val="24"/>
        </w:rPr>
        <w:t xml:space="preserve"> od sekretára</w:t>
      </w:r>
      <w:r>
        <w:rPr>
          <w:sz w:val="24"/>
          <w:szCs w:val="24"/>
        </w:rPr>
        <w:t xml:space="preserve"> k 03.12.2021</w:t>
      </w:r>
      <w:r w:rsidR="00100988">
        <w:rPr>
          <w:sz w:val="24"/>
          <w:szCs w:val="24"/>
        </w:rPr>
        <w:t xml:space="preserve">. </w:t>
      </w:r>
    </w:p>
    <w:p w14:paraId="0E9E30B1" w14:textId="23C64CEF" w:rsidR="00591704" w:rsidRDefault="00591704" w:rsidP="0059170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Hlasovali 7 členovia VV (7–0–0)</w:t>
      </w:r>
      <w:r w:rsidR="003E0200">
        <w:rPr>
          <w:sz w:val="24"/>
          <w:szCs w:val="24"/>
        </w:rPr>
        <w:t>.</w:t>
      </w:r>
    </w:p>
    <w:p w14:paraId="48970573" w14:textId="49B7D632" w:rsidR="007637E9" w:rsidRDefault="007637E9" w:rsidP="00100988">
      <w:pPr>
        <w:spacing w:line="276" w:lineRule="auto"/>
        <w:rPr>
          <w:b/>
          <w:bCs/>
          <w:sz w:val="24"/>
          <w:szCs w:val="24"/>
        </w:rPr>
      </w:pPr>
    </w:p>
    <w:p w14:paraId="2CA1199A" w14:textId="3B5FEFD4" w:rsidR="00492331" w:rsidRDefault="00492331" w:rsidP="00100988">
      <w:pPr>
        <w:spacing w:line="276" w:lineRule="auto"/>
        <w:rPr>
          <w:b/>
          <w:bCs/>
          <w:sz w:val="24"/>
          <w:szCs w:val="24"/>
        </w:rPr>
      </w:pPr>
    </w:p>
    <w:p w14:paraId="1C21F561" w14:textId="77777777" w:rsidR="007B5028" w:rsidRDefault="007B5028" w:rsidP="00100988">
      <w:pPr>
        <w:spacing w:line="276" w:lineRule="auto"/>
        <w:rPr>
          <w:b/>
          <w:bCs/>
          <w:sz w:val="24"/>
          <w:szCs w:val="24"/>
        </w:rPr>
      </w:pPr>
    </w:p>
    <w:p w14:paraId="6D3EA158" w14:textId="345F5B75" w:rsidR="00100988" w:rsidRPr="002B07E9" w:rsidRDefault="00100988" w:rsidP="00100988">
      <w:pPr>
        <w:spacing w:line="276" w:lineRule="auto"/>
        <w:rPr>
          <w:b/>
          <w:bCs/>
          <w:sz w:val="24"/>
          <w:szCs w:val="24"/>
        </w:rPr>
      </w:pPr>
      <w:r w:rsidRPr="002B07E9">
        <w:rPr>
          <w:b/>
          <w:bCs/>
          <w:sz w:val="24"/>
          <w:szCs w:val="24"/>
        </w:rPr>
        <w:lastRenderedPageBreak/>
        <w:t xml:space="preserve">Bod </w:t>
      </w:r>
      <w:r w:rsidR="009929C3">
        <w:rPr>
          <w:b/>
          <w:bCs/>
          <w:sz w:val="24"/>
          <w:szCs w:val="24"/>
        </w:rPr>
        <w:t>4</w:t>
      </w:r>
      <w:r w:rsidRPr="002B07E9">
        <w:rPr>
          <w:b/>
          <w:bCs/>
          <w:sz w:val="24"/>
          <w:szCs w:val="24"/>
        </w:rPr>
        <w:t>)</w:t>
      </w:r>
    </w:p>
    <w:p w14:paraId="58981D8C" w14:textId="122BD9E2" w:rsidR="00100988" w:rsidRDefault="00100988" w:rsidP="00957F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 návrhoch informoval predseda ObFZ. </w:t>
      </w:r>
      <w:r w:rsidR="009E0DAB">
        <w:rPr>
          <w:sz w:val="24"/>
          <w:szCs w:val="24"/>
        </w:rPr>
        <w:t xml:space="preserve">K návrhom sa postupne vyjadrili Koloman </w:t>
      </w:r>
      <w:proofErr w:type="spellStart"/>
      <w:r w:rsidR="009E0DAB">
        <w:rPr>
          <w:sz w:val="24"/>
          <w:szCs w:val="24"/>
        </w:rPr>
        <w:t>Pusztai</w:t>
      </w:r>
      <w:proofErr w:type="spellEnd"/>
      <w:r w:rsidR="009E0DAB">
        <w:rPr>
          <w:sz w:val="24"/>
          <w:szCs w:val="24"/>
        </w:rPr>
        <w:t xml:space="preserve"> a Marián </w:t>
      </w:r>
      <w:proofErr w:type="spellStart"/>
      <w:r w:rsidR="009E0DAB">
        <w:rPr>
          <w:sz w:val="24"/>
          <w:szCs w:val="24"/>
        </w:rPr>
        <w:t>Manasil</w:t>
      </w:r>
      <w:proofErr w:type="spellEnd"/>
      <w:r w:rsidR="009E0DAB">
        <w:rPr>
          <w:sz w:val="24"/>
          <w:szCs w:val="24"/>
        </w:rPr>
        <w:t>.</w:t>
      </w:r>
    </w:p>
    <w:p w14:paraId="175E6F26" w14:textId="77777777" w:rsidR="007637E9" w:rsidRDefault="007637E9" w:rsidP="00957F41">
      <w:pPr>
        <w:spacing w:line="276" w:lineRule="auto"/>
        <w:jc w:val="both"/>
        <w:rPr>
          <w:sz w:val="24"/>
          <w:szCs w:val="24"/>
        </w:rPr>
      </w:pPr>
    </w:p>
    <w:p w14:paraId="053B1DF6" w14:textId="4FD4BB41" w:rsidR="00E80EFD" w:rsidRDefault="00100988" w:rsidP="00957F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predsedu komisie rozhodcov (KR) bol navrhnutý Mgr. Simeon Vass. </w:t>
      </w:r>
    </w:p>
    <w:bookmarkEnd w:id="0"/>
    <w:p w14:paraId="7E2E93FD" w14:textId="77777777" w:rsidR="00591704" w:rsidRDefault="00100988" w:rsidP="00957F41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2021/22-02</w:t>
      </w:r>
      <w:r w:rsidR="00591704">
        <w:rPr>
          <w:b/>
          <w:sz w:val="24"/>
          <w:szCs w:val="24"/>
        </w:rPr>
        <w:t>4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11ED7FA3" w14:textId="0EB62ED0" w:rsidR="00957F41" w:rsidRDefault="00100988" w:rsidP="00957F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VV schválil za predsedu </w:t>
      </w:r>
      <w:r w:rsidR="00591704">
        <w:rPr>
          <w:sz w:val="24"/>
          <w:szCs w:val="24"/>
        </w:rPr>
        <w:t>komisie rozhodcov (</w:t>
      </w:r>
      <w:r>
        <w:rPr>
          <w:sz w:val="24"/>
          <w:szCs w:val="24"/>
        </w:rPr>
        <w:t>KR</w:t>
      </w:r>
      <w:r w:rsidR="0059170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7637E9">
        <w:rPr>
          <w:sz w:val="24"/>
          <w:szCs w:val="24"/>
        </w:rPr>
        <w:t xml:space="preserve">Mgr. Simeona </w:t>
      </w:r>
      <w:proofErr w:type="spellStart"/>
      <w:r w:rsidR="007637E9">
        <w:rPr>
          <w:sz w:val="24"/>
          <w:szCs w:val="24"/>
        </w:rPr>
        <w:t>Vassa</w:t>
      </w:r>
      <w:proofErr w:type="spellEnd"/>
      <w:r w:rsidR="007637E9">
        <w:rPr>
          <w:sz w:val="24"/>
          <w:szCs w:val="24"/>
        </w:rPr>
        <w:t>.</w:t>
      </w:r>
    </w:p>
    <w:p w14:paraId="06E3F5CE" w14:textId="4A57C250" w:rsidR="007637E9" w:rsidRDefault="007637E9" w:rsidP="007637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Hlasovali 7 členovia VV (7–0–</w:t>
      </w:r>
      <w:r w:rsidR="001019E6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3E0200">
        <w:rPr>
          <w:sz w:val="24"/>
          <w:szCs w:val="24"/>
        </w:rPr>
        <w:t>.</w:t>
      </w:r>
    </w:p>
    <w:p w14:paraId="68E2B28A" w14:textId="77777777" w:rsidR="007637E9" w:rsidRDefault="007637E9" w:rsidP="007637E9">
      <w:pPr>
        <w:spacing w:line="276" w:lineRule="auto"/>
        <w:jc w:val="both"/>
        <w:rPr>
          <w:sz w:val="24"/>
          <w:szCs w:val="24"/>
        </w:rPr>
      </w:pPr>
    </w:p>
    <w:p w14:paraId="5CAD2C7F" w14:textId="7666360D" w:rsidR="007637E9" w:rsidRDefault="007637E9" w:rsidP="007637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predsedu športovo-technickej komisie (ŠTK) bol navrhnutý Andrej Koščo. </w:t>
      </w:r>
    </w:p>
    <w:p w14:paraId="2C7EA1A1" w14:textId="77777777" w:rsidR="00591704" w:rsidRDefault="007637E9" w:rsidP="007637E9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2021/22-02</w:t>
      </w:r>
      <w:r w:rsidR="00591704">
        <w:rPr>
          <w:b/>
          <w:sz w:val="24"/>
          <w:szCs w:val="24"/>
        </w:rPr>
        <w:t>5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7A90DCA0" w14:textId="6D4E0778" w:rsidR="007637E9" w:rsidRDefault="007637E9" w:rsidP="007637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VV schválil za predsedu </w:t>
      </w:r>
      <w:r w:rsidR="00591704">
        <w:rPr>
          <w:sz w:val="24"/>
          <w:szCs w:val="24"/>
        </w:rPr>
        <w:t>športovo-technickej komisie (ŠTK)</w:t>
      </w:r>
      <w:r>
        <w:rPr>
          <w:sz w:val="24"/>
          <w:szCs w:val="24"/>
        </w:rPr>
        <w:t xml:space="preserve"> Andreja </w:t>
      </w:r>
      <w:proofErr w:type="spellStart"/>
      <w:r>
        <w:rPr>
          <w:sz w:val="24"/>
          <w:szCs w:val="24"/>
        </w:rPr>
        <w:t>Košča</w:t>
      </w:r>
      <w:proofErr w:type="spellEnd"/>
      <w:r>
        <w:rPr>
          <w:sz w:val="24"/>
          <w:szCs w:val="24"/>
        </w:rPr>
        <w:t>.</w:t>
      </w:r>
    </w:p>
    <w:p w14:paraId="7B3890EB" w14:textId="2BE6A514" w:rsidR="007637E9" w:rsidRDefault="007637E9" w:rsidP="007637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Hlasovali 7 členovia VV </w:t>
      </w:r>
      <w:r w:rsidR="001019E6">
        <w:rPr>
          <w:sz w:val="24"/>
          <w:szCs w:val="24"/>
        </w:rPr>
        <w:t>(7–0–0)</w:t>
      </w:r>
      <w:r w:rsidR="003E0200">
        <w:rPr>
          <w:sz w:val="24"/>
          <w:szCs w:val="24"/>
        </w:rPr>
        <w:t>.</w:t>
      </w:r>
    </w:p>
    <w:p w14:paraId="7F03D723" w14:textId="77777777" w:rsidR="001019E6" w:rsidRDefault="001019E6" w:rsidP="007637E9">
      <w:pPr>
        <w:spacing w:line="276" w:lineRule="auto"/>
        <w:jc w:val="both"/>
        <w:rPr>
          <w:sz w:val="24"/>
          <w:szCs w:val="24"/>
        </w:rPr>
      </w:pPr>
    </w:p>
    <w:p w14:paraId="2ED9F929" w14:textId="048C0C20" w:rsidR="007637E9" w:rsidRDefault="007637E9" w:rsidP="007637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predsedu trénersko-metodickej komisie (TMK) bol navrhnutý Tibor Nagy. </w:t>
      </w:r>
    </w:p>
    <w:p w14:paraId="73554585" w14:textId="77777777" w:rsidR="00591704" w:rsidRDefault="007637E9" w:rsidP="007637E9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2021/22-02</w:t>
      </w:r>
      <w:r w:rsidR="00591704">
        <w:rPr>
          <w:b/>
          <w:sz w:val="24"/>
          <w:szCs w:val="24"/>
        </w:rPr>
        <w:t>6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7B385921" w14:textId="67278CE6" w:rsidR="007637E9" w:rsidRDefault="007637E9" w:rsidP="007637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VV schválil za predsedu </w:t>
      </w:r>
      <w:r w:rsidR="00591704">
        <w:rPr>
          <w:sz w:val="24"/>
          <w:szCs w:val="24"/>
        </w:rPr>
        <w:t>trénersko-metodickej komisie (TMK)</w:t>
      </w:r>
      <w:r>
        <w:rPr>
          <w:sz w:val="24"/>
          <w:szCs w:val="24"/>
        </w:rPr>
        <w:t xml:space="preserve"> Tibora </w:t>
      </w:r>
      <w:proofErr w:type="spellStart"/>
      <w:r>
        <w:rPr>
          <w:sz w:val="24"/>
          <w:szCs w:val="24"/>
        </w:rPr>
        <w:t>Nagya</w:t>
      </w:r>
      <w:proofErr w:type="spellEnd"/>
      <w:r>
        <w:rPr>
          <w:sz w:val="24"/>
          <w:szCs w:val="24"/>
        </w:rPr>
        <w:t>.</w:t>
      </w:r>
    </w:p>
    <w:p w14:paraId="3BC052E1" w14:textId="3C51DF0C" w:rsidR="007637E9" w:rsidRDefault="007637E9" w:rsidP="007637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Hlasovali 7 členovia VV </w:t>
      </w:r>
      <w:r w:rsidR="001019E6">
        <w:rPr>
          <w:sz w:val="24"/>
          <w:szCs w:val="24"/>
        </w:rPr>
        <w:t>(7–0–0)</w:t>
      </w:r>
      <w:r w:rsidR="003E0200">
        <w:rPr>
          <w:sz w:val="24"/>
          <w:szCs w:val="24"/>
        </w:rPr>
        <w:t>.</w:t>
      </w:r>
    </w:p>
    <w:p w14:paraId="306237E1" w14:textId="19B43A8E" w:rsidR="007637E9" w:rsidRDefault="007637E9" w:rsidP="00957F41">
      <w:pPr>
        <w:spacing w:line="276" w:lineRule="auto"/>
        <w:jc w:val="both"/>
        <w:rPr>
          <w:sz w:val="24"/>
          <w:szCs w:val="24"/>
        </w:rPr>
      </w:pPr>
    </w:p>
    <w:p w14:paraId="3237281D" w14:textId="168A49B1" w:rsidR="009E0DAB" w:rsidRDefault="009E0DAB" w:rsidP="00957F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Sekretár má za úlohu osloviť predsedov odborných komisií ObFZ, aby do</w:t>
      </w:r>
      <w:r w:rsidR="005D3094">
        <w:rPr>
          <w:sz w:val="24"/>
          <w:szCs w:val="24"/>
        </w:rPr>
        <w:t xml:space="preserve"> 26.01.2021 (streda)</w:t>
      </w:r>
      <w:r>
        <w:rPr>
          <w:sz w:val="24"/>
          <w:szCs w:val="24"/>
        </w:rPr>
        <w:t xml:space="preserve"> zaslali mailom na adresu </w:t>
      </w:r>
      <w:hyperlink r:id="rId7" w:history="1">
        <w:r w:rsidRPr="00BD5B5E">
          <w:rPr>
            <w:rStyle w:val="Hypertextovprepojenie"/>
            <w:sz w:val="24"/>
            <w:szCs w:val="24"/>
          </w:rPr>
          <w:t>obfztv</w:t>
        </w:r>
        <w:r w:rsidRPr="00BD5B5E">
          <w:rPr>
            <w:rStyle w:val="Hypertextovprepojenie"/>
            <w:rFonts w:cstheme="minorHAnsi"/>
            <w:sz w:val="24"/>
            <w:szCs w:val="24"/>
          </w:rPr>
          <w:t>@futbalsfz.sk</w:t>
        </w:r>
      </w:hyperlink>
      <w:r>
        <w:rPr>
          <w:rFonts w:cstheme="minorHAnsi"/>
          <w:sz w:val="24"/>
          <w:szCs w:val="24"/>
        </w:rPr>
        <w:t xml:space="preserve"> menný zoznam navrhovaných členov svojej komisie.</w:t>
      </w:r>
    </w:p>
    <w:p w14:paraId="77EDF0F6" w14:textId="77777777" w:rsidR="009E0DAB" w:rsidRDefault="009E0DAB" w:rsidP="00957F41">
      <w:pPr>
        <w:spacing w:line="276" w:lineRule="auto"/>
        <w:jc w:val="both"/>
        <w:rPr>
          <w:sz w:val="24"/>
          <w:szCs w:val="24"/>
        </w:rPr>
      </w:pPr>
    </w:p>
    <w:p w14:paraId="260C3AB5" w14:textId="5E92731C" w:rsidR="007637E9" w:rsidRPr="007637E9" w:rsidRDefault="007637E9" w:rsidP="00957F41">
      <w:pPr>
        <w:spacing w:line="276" w:lineRule="auto"/>
        <w:jc w:val="both"/>
        <w:rPr>
          <w:b/>
          <w:bCs/>
          <w:sz w:val="24"/>
          <w:szCs w:val="24"/>
        </w:rPr>
      </w:pPr>
      <w:r w:rsidRPr="007637E9">
        <w:rPr>
          <w:b/>
          <w:bCs/>
          <w:sz w:val="24"/>
          <w:szCs w:val="24"/>
        </w:rPr>
        <w:t xml:space="preserve">Bod </w:t>
      </w:r>
      <w:r w:rsidR="009929C3">
        <w:rPr>
          <w:b/>
          <w:bCs/>
          <w:sz w:val="24"/>
          <w:szCs w:val="24"/>
        </w:rPr>
        <w:t>5</w:t>
      </w:r>
      <w:r w:rsidRPr="007637E9">
        <w:rPr>
          <w:b/>
          <w:bCs/>
          <w:sz w:val="24"/>
          <w:szCs w:val="24"/>
        </w:rPr>
        <w:t>)</w:t>
      </w:r>
    </w:p>
    <w:p w14:paraId="127069F7" w14:textId="5C3AF487" w:rsidR="00100988" w:rsidRDefault="000E1695" w:rsidP="00957F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podpredsedu ObFZ navrhol predseda</w:t>
      </w:r>
      <w:r w:rsidR="00EB3E5C">
        <w:rPr>
          <w:sz w:val="24"/>
          <w:szCs w:val="24"/>
        </w:rPr>
        <w:t xml:space="preserve"> ObFZ Štefan </w:t>
      </w:r>
      <w:proofErr w:type="spellStart"/>
      <w:r w:rsidR="00591704">
        <w:rPr>
          <w:sz w:val="24"/>
          <w:szCs w:val="24"/>
        </w:rPr>
        <w:t>Kavčák</w:t>
      </w:r>
      <w:proofErr w:type="spellEnd"/>
      <w:r w:rsidR="00591704">
        <w:rPr>
          <w:sz w:val="24"/>
          <w:szCs w:val="24"/>
        </w:rPr>
        <w:t xml:space="preserve"> p.</w:t>
      </w:r>
      <w:r>
        <w:rPr>
          <w:sz w:val="24"/>
          <w:szCs w:val="24"/>
        </w:rPr>
        <w:t xml:space="preserve"> Mariána </w:t>
      </w:r>
      <w:proofErr w:type="spellStart"/>
      <w:r>
        <w:rPr>
          <w:sz w:val="24"/>
          <w:szCs w:val="24"/>
        </w:rPr>
        <w:t>Manasila</w:t>
      </w:r>
      <w:proofErr w:type="spellEnd"/>
      <w:r>
        <w:rPr>
          <w:sz w:val="24"/>
          <w:szCs w:val="24"/>
        </w:rPr>
        <w:t>.</w:t>
      </w:r>
    </w:p>
    <w:p w14:paraId="45A302EE" w14:textId="611A8147" w:rsidR="009E0DAB" w:rsidRDefault="000E1695" w:rsidP="000E1695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2021/22-02</w:t>
      </w:r>
      <w:r w:rsidR="00C12349">
        <w:rPr>
          <w:b/>
          <w:sz w:val="24"/>
          <w:szCs w:val="24"/>
        </w:rPr>
        <w:t>7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6BBD9F37" w14:textId="34993207" w:rsidR="000E1695" w:rsidRDefault="000E1695" w:rsidP="000E169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VV schválil za podpredsedu ObFZ</w:t>
      </w:r>
      <w:r w:rsidR="00EB3E5C">
        <w:rPr>
          <w:sz w:val="24"/>
          <w:szCs w:val="24"/>
        </w:rPr>
        <w:t xml:space="preserve"> Trebišov</w:t>
      </w:r>
      <w:r>
        <w:rPr>
          <w:sz w:val="24"/>
          <w:szCs w:val="24"/>
        </w:rPr>
        <w:t xml:space="preserve"> Mariána </w:t>
      </w:r>
      <w:proofErr w:type="spellStart"/>
      <w:r>
        <w:rPr>
          <w:sz w:val="24"/>
          <w:szCs w:val="24"/>
        </w:rPr>
        <w:t>Manasila</w:t>
      </w:r>
      <w:proofErr w:type="spellEnd"/>
      <w:r>
        <w:rPr>
          <w:sz w:val="24"/>
          <w:szCs w:val="24"/>
        </w:rPr>
        <w:t>.</w:t>
      </w:r>
    </w:p>
    <w:p w14:paraId="64920347" w14:textId="19FA8F23" w:rsidR="000E1695" w:rsidRDefault="000E1695" w:rsidP="000E169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Hlasovali 7 členovia VV </w:t>
      </w:r>
      <w:r w:rsidR="001019E6">
        <w:rPr>
          <w:sz w:val="24"/>
          <w:szCs w:val="24"/>
        </w:rPr>
        <w:t>(</w:t>
      </w:r>
      <w:r w:rsidR="009929C3">
        <w:rPr>
          <w:sz w:val="24"/>
          <w:szCs w:val="24"/>
        </w:rPr>
        <w:t>6</w:t>
      </w:r>
      <w:r w:rsidR="001019E6">
        <w:rPr>
          <w:sz w:val="24"/>
          <w:szCs w:val="24"/>
        </w:rPr>
        <w:t>–0–</w:t>
      </w:r>
      <w:r w:rsidR="009929C3">
        <w:rPr>
          <w:sz w:val="24"/>
          <w:szCs w:val="24"/>
        </w:rPr>
        <w:t>1</w:t>
      </w:r>
      <w:r w:rsidR="001019E6">
        <w:rPr>
          <w:sz w:val="24"/>
          <w:szCs w:val="24"/>
        </w:rPr>
        <w:t>)</w:t>
      </w:r>
      <w:r w:rsidR="003E0200">
        <w:rPr>
          <w:sz w:val="24"/>
          <w:szCs w:val="24"/>
        </w:rPr>
        <w:t>.</w:t>
      </w:r>
    </w:p>
    <w:p w14:paraId="5688BCCC" w14:textId="77777777" w:rsidR="00FC7D12" w:rsidRDefault="00FC7D12" w:rsidP="00957F41">
      <w:pPr>
        <w:spacing w:line="276" w:lineRule="auto"/>
        <w:jc w:val="both"/>
        <w:rPr>
          <w:sz w:val="24"/>
          <w:szCs w:val="24"/>
        </w:rPr>
      </w:pPr>
    </w:p>
    <w:p w14:paraId="57555724" w14:textId="5B6DAFDA" w:rsidR="000E1695" w:rsidRDefault="00492331" w:rsidP="00957F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="000E1695">
        <w:rPr>
          <w:sz w:val="24"/>
          <w:szCs w:val="24"/>
        </w:rPr>
        <w:t>leno</w:t>
      </w:r>
      <w:r>
        <w:rPr>
          <w:sz w:val="24"/>
          <w:szCs w:val="24"/>
        </w:rPr>
        <w:t>via</w:t>
      </w:r>
      <w:r w:rsidR="000E1695">
        <w:rPr>
          <w:sz w:val="24"/>
          <w:szCs w:val="24"/>
        </w:rPr>
        <w:t xml:space="preserve"> VV </w:t>
      </w:r>
      <w:r>
        <w:rPr>
          <w:sz w:val="24"/>
          <w:szCs w:val="24"/>
        </w:rPr>
        <w:t>ObFZ sa dohodli na rozdelení</w:t>
      </w:r>
      <w:r w:rsidR="000E1695">
        <w:rPr>
          <w:sz w:val="24"/>
          <w:szCs w:val="24"/>
        </w:rPr>
        <w:t xml:space="preserve"> zodpovednos</w:t>
      </w:r>
      <w:r>
        <w:rPr>
          <w:sz w:val="24"/>
          <w:szCs w:val="24"/>
        </w:rPr>
        <w:t>ti</w:t>
      </w:r>
      <w:r w:rsidR="000E1695">
        <w:rPr>
          <w:sz w:val="24"/>
          <w:szCs w:val="24"/>
        </w:rPr>
        <w:t xml:space="preserve"> za</w:t>
      </w:r>
      <w:r>
        <w:rPr>
          <w:sz w:val="24"/>
          <w:szCs w:val="24"/>
        </w:rPr>
        <w:t xml:space="preserve"> odborné</w:t>
      </w:r>
      <w:r w:rsidR="000E1695">
        <w:rPr>
          <w:sz w:val="24"/>
          <w:szCs w:val="24"/>
        </w:rPr>
        <w:t xml:space="preserve"> komisie a</w:t>
      </w:r>
      <w:r w:rsidR="00BA5E40">
        <w:rPr>
          <w:sz w:val="24"/>
          <w:szCs w:val="24"/>
        </w:rPr>
        <w:t xml:space="preserve"> súťaž</w:t>
      </w:r>
      <w:r>
        <w:rPr>
          <w:sz w:val="24"/>
          <w:szCs w:val="24"/>
        </w:rPr>
        <w:t> </w:t>
      </w:r>
      <w:r w:rsidR="00BA5E40">
        <w:rPr>
          <w:sz w:val="24"/>
          <w:szCs w:val="24"/>
        </w:rPr>
        <w:t>F</w:t>
      </w:r>
      <w:r>
        <w:rPr>
          <w:sz w:val="24"/>
          <w:szCs w:val="24"/>
        </w:rPr>
        <w:t xml:space="preserve">air </w:t>
      </w:r>
      <w:proofErr w:type="spellStart"/>
      <w:r>
        <w:rPr>
          <w:sz w:val="24"/>
          <w:szCs w:val="24"/>
        </w:rPr>
        <w:t>play</w:t>
      </w:r>
      <w:proofErr w:type="spellEnd"/>
      <w:r w:rsidR="000E1695">
        <w:rPr>
          <w:sz w:val="24"/>
          <w:szCs w:val="24"/>
        </w:rPr>
        <w:t xml:space="preserve"> takto:</w:t>
      </w:r>
      <w:r w:rsidR="00EB3E5C">
        <w:rPr>
          <w:sz w:val="24"/>
          <w:szCs w:val="24"/>
        </w:rPr>
        <w:t xml:space="preserve"> </w:t>
      </w:r>
      <w:r w:rsidR="000E1695">
        <w:rPr>
          <w:sz w:val="24"/>
          <w:szCs w:val="24"/>
        </w:rPr>
        <w:t xml:space="preserve">KR </w:t>
      </w:r>
      <w:r w:rsidR="009929C3">
        <w:rPr>
          <w:sz w:val="24"/>
          <w:szCs w:val="24"/>
        </w:rPr>
        <w:t>–</w:t>
      </w:r>
      <w:r w:rsidR="000E1695">
        <w:rPr>
          <w:sz w:val="24"/>
          <w:szCs w:val="24"/>
        </w:rPr>
        <w:t xml:space="preserve"> </w:t>
      </w:r>
      <w:r w:rsidR="009929C3">
        <w:rPr>
          <w:sz w:val="24"/>
          <w:szCs w:val="24"/>
        </w:rPr>
        <w:t xml:space="preserve">Marián </w:t>
      </w:r>
      <w:proofErr w:type="spellStart"/>
      <w:r w:rsidR="009929C3">
        <w:rPr>
          <w:sz w:val="24"/>
          <w:szCs w:val="24"/>
        </w:rPr>
        <w:t>Manasil</w:t>
      </w:r>
      <w:proofErr w:type="spellEnd"/>
      <w:r>
        <w:rPr>
          <w:sz w:val="24"/>
          <w:szCs w:val="24"/>
        </w:rPr>
        <w:t xml:space="preserve">, </w:t>
      </w:r>
      <w:r w:rsidR="000E1695">
        <w:rPr>
          <w:sz w:val="24"/>
          <w:szCs w:val="24"/>
        </w:rPr>
        <w:t xml:space="preserve">DK </w:t>
      </w:r>
      <w:r w:rsidR="009929C3">
        <w:rPr>
          <w:sz w:val="24"/>
          <w:szCs w:val="24"/>
        </w:rPr>
        <w:t>–</w:t>
      </w:r>
      <w:r w:rsidR="000E1695">
        <w:rPr>
          <w:sz w:val="24"/>
          <w:szCs w:val="24"/>
        </w:rPr>
        <w:t xml:space="preserve"> </w:t>
      </w:r>
      <w:r w:rsidR="009929C3">
        <w:rPr>
          <w:sz w:val="24"/>
          <w:szCs w:val="24"/>
        </w:rPr>
        <w:t>Ing. Patrik Prokopovič</w:t>
      </w:r>
      <w:r>
        <w:rPr>
          <w:sz w:val="24"/>
          <w:szCs w:val="24"/>
        </w:rPr>
        <w:t xml:space="preserve">, </w:t>
      </w:r>
      <w:r w:rsidR="000E1695">
        <w:rPr>
          <w:sz w:val="24"/>
          <w:szCs w:val="24"/>
        </w:rPr>
        <w:t xml:space="preserve">ŠTK – </w:t>
      </w:r>
      <w:r w:rsidR="009929C3">
        <w:rPr>
          <w:sz w:val="24"/>
          <w:szCs w:val="24"/>
        </w:rPr>
        <w:t xml:space="preserve">Jozef </w:t>
      </w:r>
      <w:proofErr w:type="spellStart"/>
      <w:r w:rsidR="009929C3">
        <w:rPr>
          <w:sz w:val="24"/>
          <w:szCs w:val="24"/>
        </w:rPr>
        <w:t>Podracký</w:t>
      </w:r>
      <w:proofErr w:type="spellEnd"/>
      <w:r>
        <w:rPr>
          <w:sz w:val="24"/>
          <w:szCs w:val="24"/>
        </w:rPr>
        <w:t xml:space="preserve">, </w:t>
      </w:r>
      <w:r w:rsidR="000E1695">
        <w:rPr>
          <w:sz w:val="24"/>
          <w:szCs w:val="24"/>
        </w:rPr>
        <w:t xml:space="preserve">TMK </w:t>
      </w:r>
      <w:r w:rsidR="009929C3">
        <w:rPr>
          <w:sz w:val="24"/>
          <w:szCs w:val="24"/>
        </w:rPr>
        <w:t>–</w:t>
      </w:r>
      <w:r w:rsidR="000E1695">
        <w:rPr>
          <w:sz w:val="24"/>
          <w:szCs w:val="24"/>
        </w:rPr>
        <w:t xml:space="preserve"> </w:t>
      </w:r>
      <w:r w:rsidR="009929C3">
        <w:rPr>
          <w:sz w:val="24"/>
          <w:szCs w:val="24"/>
        </w:rPr>
        <w:t xml:space="preserve">Koloman </w:t>
      </w:r>
      <w:proofErr w:type="spellStart"/>
      <w:r w:rsidR="009929C3">
        <w:rPr>
          <w:sz w:val="24"/>
          <w:szCs w:val="24"/>
        </w:rPr>
        <w:t>Pusztai</w:t>
      </w:r>
      <w:proofErr w:type="spellEnd"/>
      <w:r>
        <w:rPr>
          <w:sz w:val="24"/>
          <w:szCs w:val="24"/>
        </w:rPr>
        <w:t xml:space="preserve">, </w:t>
      </w:r>
      <w:r w:rsidR="000E1695">
        <w:rPr>
          <w:sz w:val="24"/>
          <w:szCs w:val="24"/>
        </w:rPr>
        <w:t xml:space="preserve">OK – </w:t>
      </w:r>
      <w:r w:rsidR="009929C3">
        <w:rPr>
          <w:sz w:val="24"/>
          <w:szCs w:val="24"/>
        </w:rPr>
        <w:t>Ing. Róbert Vass</w:t>
      </w:r>
      <w:r>
        <w:rPr>
          <w:sz w:val="24"/>
          <w:szCs w:val="24"/>
        </w:rPr>
        <w:t xml:space="preserve">, </w:t>
      </w:r>
      <w:r w:rsidR="00BA5E40">
        <w:rPr>
          <w:sz w:val="24"/>
          <w:szCs w:val="24"/>
        </w:rPr>
        <w:t xml:space="preserve">súťaž </w:t>
      </w:r>
      <w:r w:rsidR="000E1695">
        <w:rPr>
          <w:sz w:val="24"/>
          <w:szCs w:val="24"/>
        </w:rPr>
        <w:t xml:space="preserve">Fair </w:t>
      </w:r>
      <w:proofErr w:type="spellStart"/>
      <w:r w:rsidR="000E1695">
        <w:rPr>
          <w:sz w:val="24"/>
          <w:szCs w:val="24"/>
        </w:rPr>
        <w:t>play</w:t>
      </w:r>
      <w:proofErr w:type="spellEnd"/>
      <w:r w:rsidR="00BA5E40">
        <w:rPr>
          <w:sz w:val="24"/>
          <w:szCs w:val="24"/>
        </w:rPr>
        <w:t xml:space="preserve"> v VI. lige dospelých</w:t>
      </w:r>
      <w:r w:rsidR="000E1695">
        <w:rPr>
          <w:sz w:val="24"/>
          <w:szCs w:val="24"/>
        </w:rPr>
        <w:t xml:space="preserve"> – </w:t>
      </w:r>
      <w:r w:rsidR="009929C3">
        <w:rPr>
          <w:sz w:val="24"/>
          <w:szCs w:val="24"/>
        </w:rPr>
        <w:t>Ján Holub</w:t>
      </w:r>
      <w:r w:rsidR="00FC7D12">
        <w:rPr>
          <w:sz w:val="24"/>
          <w:szCs w:val="24"/>
        </w:rPr>
        <w:t>.</w:t>
      </w:r>
    </w:p>
    <w:p w14:paraId="74211639" w14:textId="77777777" w:rsidR="00EB3E5C" w:rsidRDefault="00EB3E5C" w:rsidP="00957F41">
      <w:pPr>
        <w:spacing w:line="276" w:lineRule="auto"/>
        <w:jc w:val="both"/>
        <w:rPr>
          <w:sz w:val="24"/>
          <w:szCs w:val="24"/>
        </w:rPr>
      </w:pPr>
    </w:p>
    <w:p w14:paraId="4436BF26" w14:textId="01C596CC" w:rsidR="00492331" w:rsidRDefault="00492331" w:rsidP="00492331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2021/22-02</w:t>
      </w:r>
      <w:r w:rsidR="00C12349">
        <w:rPr>
          <w:b/>
          <w:sz w:val="24"/>
          <w:szCs w:val="24"/>
        </w:rPr>
        <w:t>8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34ADA8FB" w14:textId="0106131C" w:rsidR="005D3094" w:rsidRDefault="00492331" w:rsidP="0049233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VV schválil </w:t>
      </w:r>
      <w:r w:rsidR="005D3094">
        <w:rPr>
          <w:sz w:val="24"/>
          <w:szCs w:val="24"/>
        </w:rPr>
        <w:t xml:space="preserve">Mariána </w:t>
      </w:r>
      <w:proofErr w:type="spellStart"/>
      <w:r w:rsidR="005D3094">
        <w:rPr>
          <w:sz w:val="24"/>
          <w:szCs w:val="24"/>
        </w:rPr>
        <w:t>Manasila</w:t>
      </w:r>
      <w:proofErr w:type="spellEnd"/>
      <w:r w:rsidR="005D3094">
        <w:rPr>
          <w:sz w:val="24"/>
          <w:szCs w:val="24"/>
        </w:rPr>
        <w:t xml:space="preserve"> ako člena VV ObFZ zodpovedného za komisiu rozhodcov (KR) ObFZ Trebišov. </w:t>
      </w:r>
    </w:p>
    <w:p w14:paraId="1B6D3D6F" w14:textId="77777777" w:rsidR="009B6883" w:rsidRDefault="009B6883" w:rsidP="009B68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Hlasovali 7 členovia VV (6–0–1).</w:t>
      </w:r>
    </w:p>
    <w:p w14:paraId="6117C5E7" w14:textId="77777777" w:rsidR="005D3094" w:rsidRDefault="005D3094" w:rsidP="00492331">
      <w:pPr>
        <w:spacing w:line="276" w:lineRule="auto"/>
        <w:jc w:val="both"/>
        <w:rPr>
          <w:sz w:val="24"/>
          <w:szCs w:val="24"/>
        </w:rPr>
      </w:pPr>
    </w:p>
    <w:p w14:paraId="03725EAA" w14:textId="484E983F" w:rsidR="005D3094" w:rsidRDefault="005D3094" w:rsidP="005D3094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2021/22-029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55A64B84" w14:textId="273BAB5C" w:rsidR="005D3094" w:rsidRDefault="005D3094" w:rsidP="005D309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VV schválil Ing. Patrika Prokopoviča ako člena VV ObFZ zodpovedného za disciplinárnu komisiu (DK) ObFZ Trebišov. </w:t>
      </w:r>
    </w:p>
    <w:p w14:paraId="48DA8A57" w14:textId="77777777" w:rsidR="009B6883" w:rsidRDefault="009B6883" w:rsidP="009B68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Hlasovali 7 členovia VV (6–0–1).</w:t>
      </w:r>
    </w:p>
    <w:p w14:paraId="6481CE6F" w14:textId="77777777" w:rsidR="005D3094" w:rsidRDefault="005D3094" w:rsidP="00492331">
      <w:pPr>
        <w:spacing w:line="276" w:lineRule="auto"/>
        <w:jc w:val="both"/>
        <w:rPr>
          <w:sz w:val="24"/>
          <w:szCs w:val="24"/>
        </w:rPr>
      </w:pPr>
    </w:p>
    <w:p w14:paraId="789BF4E3" w14:textId="15CE8478" w:rsidR="009B6883" w:rsidRDefault="009B6883" w:rsidP="009B6883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2021/22-030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120E9CAF" w14:textId="55407D43" w:rsidR="009B6883" w:rsidRDefault="009B6883" w:rsidP="009B68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VV schválil Jozefa </w:t>
      </w:r>
      <w:proofErr w:type="spellStart"/>
      <w:r>
        <w:rPr>
          <w:sz w:val="24"/>
          <w:szCs w:val="24"/>
        </w:rPr>
        <w:t>Podrackého</w:t>
      </w:r>
      <w:proofErr w:type="spellEnd"/>
      <w:r>
        <w:rPr>
          <w:sz w:val="24"/>
          <w:szCs w:val="24"/>
        </w:rPr>
        <w:t xml:space="preserve"> ako člena VV ObFZ zodpovedného za športovo-technickú komisiu (ŠTK) ObFZ Trebišov. </w:t>
      </w:r>
    </w:p>
    <w:p w14:paraId="559D8E8F" w14:textId="01F88D4F" w:rsidR="009B6883" w:rsidRDefault="009B6883" w:rsidP="009B68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Hlasovali 7 členovia VV (</w:t>
      </w:r>
      <w:r w:rsidR="00CB76E8">
        <w:rPr>
          <w:sz w:val="24"/>
          <w:szCs w:val="24"/>
        </w:rPr>
        <w:t>6</w:t>
      </w:r>
      <w:r>
        <w:rPr>
          <w:sz w:val="24"/>
          <w:szCs w:val="24"/>
        </w:rPr>
        <w:t>–0–</w:t>
      </w:r>
      <w:r w:rsidR="00CB76E8">
        <w:rPr>
          <w:sz w:val="24"/>
          <w:szCs w:val="24"/>
        </w:rPr>
        <w:t>1</w:t>
      </w:r>
      <w:r>
        <w:rPr>
          <w:sz w:val="24"/>
          <w:szCs w:val="24"/>
        </w:rPr>
        <w:t>).</w:t>
      </w:r>
    </w:p>
    <w:p w14:paraId="7635E42F" w14:textId="77777777" w:rsidR="009B6883" w:rsidRDefault="009B6883" w:rsidP="009B6883">
      <w:pPr>
        <w:spacing w:line="276" w:lineRule="auto"/>
        <w:jc w:val="both"/>
        <w:rPr>
          <w:b/>
          <w:sz w:val="24"/>
          <w:szCs w:val="24"/>
        </w:rPr>
      </w:pPr>
    </w:p>
    <w:p w14:paraId="3A7227A4" w14:textId="584DDF20" w:rsidR="009B6883" w:rsidRDefault="009B6883" w:rsidP="009B6883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2021/22-031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48677F8A" w14:textId="1F7ADF8A" w:rsidR="009B6883" w:rsidRDefault="009B6883" w:rsidP="009B68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VV schválil Kolomana </w:t>
      </w:r>
      <w:proofErr w:type="spellStart"/>
      <w:r>
        <w:rPr>
          <w:sz w:val="24"/>
          <w:szCs w:val="24"/>
        </w:rPr>
        <w:t>Pusztaiho</w:t>
      </w:r>
      <w:proofErr w:type="spellEnd"/>
      <w:r>
        <w:rPr>
          <w:sz w:val="24"/>
          <w:szCs w:val="24"/>
        </w:rPr>
        <w:t xml:space="preserve"> ako člena VV ObFZ zodpovedného za trénersko-metodickú komisiu (TMK) ObFZ Trebišov. </w:t>
      </w:r>
    </w:p>
    <w:p w14:paraId="4594BD7B" w14:textId="77777777" w:rsidR="009B6883" w:rsidRDefault="009B6883" w:rsidP="009B68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Hlasovali 7 členovia VV (6–0–1).</w:t>
      </w:r>
    </w:p>
    <w:p w14:paraId="6810199D" w14:textId="77777777" w:rsidR="005D3094" w:rsidRDefault="005D3094" w:rsidP="00492331">
      <w:pPr>
        <w:spacing w:line="276" w:lineRule="auto"/>
        <w:jc w:val="both"/>
        <w:rPr>
          <w:sz w:val="24"/>
          <w:szCs w:val="24"/>
        </w:rPr>
      </w:pPr>
    </w:p>
    <w:p w14:paraId="47DE6163" w14:textId="000D856F" w:rsidR="009B6883" w:rsidRDefault="009B6883" w:rsidP="009B6883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2021/22-032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394AF768" w14:textId="6E0B7F00" w:rsidR="009B6883" w:rsidRDefault="009B6883" w:rsidP="009B68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VV schválil Ing. Róberta </w:t>
      </w:r>
      <w:proofErr w:type="spellStart"/>
      <w:r>
        <w:rPr>
          <w:sz w:val="24"/>
          <w:szCs w:val="24"/>
        </w:rPr>
        <w:t>Vassa</w:t>
      </w:r>
      <w:proofErr w:type="spellEnd"/>
      <w:r>
        <w:rPr>
          <w:sz w:val="24"/>
          <w:szCs w:val="24"/>
        </w:rPr>
        <w:t xml:space="preserve"> ako člena VV ObFZ zodpovedného za odvolaciu komisiu (OK) ObFZ Trebišov. </w:t>
      </w:r>
    </w:p>
    <w:p w14:paraId="0C022A40" w14:textId="77777777" w:rsidR="009B6883" w:rsidRDefault="009B6883" w:rsidP="009B68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Hlasovali 7 členovia VV (6–0–1).</w:t>
      </w:r>
    </w:p>
    <w:p w14:paraId="21C4A96D" w14:textId="357B176B" w:rsidR="009B6883" w:rsidRDefault="009B6883" w:rsidP="009B6883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Uznesenie VV 2021/22-033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</w:p>
    <w:p w14:paraId="10A4739F" w14:textId="3815DB23" w:rsidR="009B6883" w:rsidRDefault="009B6883" w:rsidP="009B68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VV schválil Jána Holuba ako člena VV ObFZ zodpovedného za</w:t>
      </w:r>
      <w:r w:rsidR="00BA5E40">
        <w:rPr>
          <w:sz w:val="24"/>
          <w:szCs w:val="24"/>
        </w:rPr>
        <w:t xml:space="preserve"> súťaž</w:t>
      </w:r>
      <w:r>
        <w:rPr>
          <w:sz w:val="24"/>
          <w:szCs w:val="24"/>
        </w:rPr>
        <w:t xml:space="preserve"> Fair </w:t>
      </w:r>
      <w:proofErr w:type="spellStart"/>
      <w:r>
        <w:rPr>
          <w:sz w:val="24"/>
          <w:szCs w:val="24"/>
        </w:rPr>
        <w:t>play</w:t>
      </w:r>
      <w:proofErr w:type="spellEnd"/>
      <w:r w:rsidR="00BA5E40">
        <w:rPr>
          <w:sz w:val="24"/>
          <w:szCs w:val="24"/>
        </w:rPr>
        <w:t xml:space="preserve"> v VI. lige dospelých</w:t>
      </w:r>
      <w:r>
        <w:rPr>
          <w:sz w:val="24"/>
          <w:szCs w:val="24"/>
        </w:rPr>
        <w:t xml:space="preserve">. </w:t>
      </w:r>
    </w:p>
    <w:p w14:paraId="0FF464A5" w14:textId="77777777" w:rsidR="009B6883" w:rsidRDefault="009B6883" w:rsidP="009B688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Hlasovali 7 členovia VV (6–0–1).</w:t>
      </w:r>
    </w:p>
    <w:p w14:paraId="6EECED4E" w14:textId="77777777" w:rsidR="000E1695" w:rsidRDefault="000E1695" w:rsidP="00957F41">
      <w:pPr>
        <w:spacing w:line="276" w:lineRule="auto"/>
        <w:jc w:val="both"/>
        <w:rPr>
          <w:sz w:val="24"/>
          <w:szCs w:val="24"/>
        </w:rPr>
      </w:pPr>
    </w:p>
    <w:p w14:paraId="592D92BA" w14:textId="2687D924" w:rsidR="00B55CEF" w:rsidRPr="007637E9" w:rsidRDefault="00B55CEF" w:rsidP="00B55CEF">
      <w:pPr>
        <w:spacing w:line="276" w:lineRule="auto"/>
        <w:jc w:val="both"/>
        <w:rPr>
          <w:b/>
          <w:bCs/>
          <w:sz w:val="24"/>
          <w:szCs w:val="24"/>
        </w:rPr>
      </w:pPr>
      <w:r w:rsidRPr="007637E9">
        <w:rPr>
          <w:b/>
          <w:bCs/>
          <w:sz w:val="24"/>
          <w:szCs w:val="24"/>
        </w:rPr>
        <w:t xml:space="preserve">Bod </w:t>
      </w:r>
      <w:r w:rsidR="009929C3">
        <w:rPr>
          <w:b/>
          <w:bCs/>
          <w:sz w:val="24"/>
          <w:szCs w:val="24"/>
        </w:rPr>
        <w:t>6</w:t>
      </w:r>
      <w:r w:rsidRPr="007637E9">
        <w:rPr>
          <w:b/>
          <w:bCs/>
          <w:sz w:val="24"/>
          <w:szCs w:val="24"/>
        </w:rPr>
        <w:t>)</w:t>
      </w:r>
    </w:p>
    <w:p w14:paraId="7049C92E" w14:textId="729BE4DD" w:rsidR="000E1695" w:rsidRDefault="00B55CEF" w:rsidP="00957F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Predseda ObFZ Trebišov pr</w:t>
      </w:r>
      <w:r w:rsidR="00D4676B">
        <w:rPr>
          <w:sz w:val="24"/>
          <w:szCs w:val="24"/>
        </w:rPr>
        <w:t xml:space="preserve">ipomenul prítomným, že termín volebnej konferencie VsFZ je stanovený na </w:t>
      </w:r>
      <w:r w:rsidR="00C12349">
        <w:rPr>
          <w:sz w:val="24"/>
          <w:szCs w:val="24"/>
        </w:rPr>
        <w:t xml:space="preserve">sobotu </w:t>
      </w:r>
      <w:r w:rsidR="00D4676B">
        <w:rPr>
          <w:sz w:val="24"/>
          <w:szCs w:val="24"/>
        </w:rPr>
        <w:t>11.12.2021. Voľby by mali prebehnúť takisto ako u nás online formou.</w:t>
      </w:r>
      <w:r>
        <w:rPr>
          <w:sz w:val="24"/>
          <w:szCs w:val="24"/>
        </w:rPr>
        <w:t xml:space="preserve"> </w:t>
      </w:r>
      <w:r w:rsidR="00D4676B">
        <w:rPr>
          <w:sz w:val="24"/>
          <w:szCs w:val="24"/>
        </w:rPr>
        <w:t>N</w:t>
      </w:r>
      <w:r>
        <w:rPr>
          <w:sz w:val="24"/>
          <w:szCs w:val="24"/>
        </w:rPr>
        <w:t xml:space="preserve">ávrh </w:t>
      </w:r>
      <w:r w:rsidR="00C12349">
        <w:rPr>
          <w:sz w:val="24"/>
          <w:szCs w:val="24"/>
        </w:rPr>
        <w:t xml:space="preserve">ObFZ Trebišov </w:t>
      </w:r>
      <w:r>
        <w:rPr>
          <w:sz w:val="24"/>
          <w:szCs w:val="24"/>
        </w:rPr>
        <w:t>na volené funkcie na volebnej konferencii VsFZ</w:t>
      </w:r>
      <w:r w:rsidR="00D4676B">
        <w:rPr>
          <w:sz w:val="24"/>
          <w:szCs w:val="24"/>
        </w:rPr>
        <w:t xml:space="preserve"> je v zložení: p</w:t>
      </w:r>
      <w:r>
        <w:rPr>
          <w:sz w:val="24"/>
          <w:szCs w:val="24"/>
        </w:rPr>
        <w:t xml:space="preserve">redseda VsFZ – Ing. Richard </w:t>
      </w:r>
      <w:proofErr w:type="spellStart"/>
      <w:r>
        <w:rPr>
          <w:sz w:val="24"/>
          <w:szCs w:val="24"/>
        </w:rPr>
        <w:t>Havrilla</w:t>
      </w:r>
      <w:proofErr w:type="spellEnd"/>
      <w:r w:rsidR="00D4676B">
        <w:rPr>
          <w:sz w:val="24"/>
          <w:szCs w:val="24"/>
        </w:rPr>
        <w:t xml:space="preserve">, </w:t>
      </w:r>
      <w:r w:rsidR="00FC7D12">
        <w:rPr>
          <w:sz w:val="24"/>
          <w:szCs w:val="24"/>
        </w:rPr>
        <w:t xml:space="preserve">člen VV VsFZ a </w:t>
      </w:r>
      <w:r w:rsidR="00D4676B">
        <w:rPr>
          <w:sz w:val="24"/>
          <w:szCs w:val="24"/>
        </w:rPr>
        <w:t>p</w:t>
      </w:r>
      <w:r>
        <w:rPr>
          <w:sz w:val="24"/>
          <w:szCs w:val="24"/>
        </w:rPr>
        <w:t xml:space="preserve">odpredseda VsFZ za Košický kraj – Ján </w:t>
      </w:r>
      <w:proofErr w:type="spellStart"/>
      <w:r>
        <w:rPr>
          <w:sz w:val="24"/>
          <w:szCs w:val="24"/>
        </w:rPr>
        <w:t>Špivák</w:t>
      </w:r>
      <w:proofErr w:type="spellEnd"/>
      <w:r w:rsidR="00D4676B">
        <w:rPr>
          <w:sz w:val="24"/>
          <w:szCs w:val="24"/>
        </w:rPr>
        <w:t>, p</w:t>
      </w:r>
      <w:r>
        <w:rPr>
          <w:sz w:val="24"/>
          <w:szCs w:val="24"/>
        </w:rPr>
        <w:t>redseda DK</w:t>
      </w:r>
      <w:r w:rsidR="00C12349">
        <w:rPr>
          <w:sz w:val="24"/>
          <w:szCs w:val="24"/>
        </w:rPr>
        <w:t xml:space="preserve"> VsFZ</w:t>
      </w:r>
      <w:r>
        <w:rPr>
          <w:sz w:val="24"/>
          <w:szCs w:val="24"/>
        </w:rPr>
        <w:t xml:space="preserve"> – Miroslav Urban</w:t>
      </w:r>
      <w:r w:rsidR="00D4676B">
        <w:rPr>
          <w:sz w:val="24"/>
          <w:szCs w:val="24"/>
        </w:rPr>
        <w:t>, č</w:t>
      </w:r>
      <w:r>
        <w:rPr>
          <w:sz w:val="24"/>
          <w:szCs w:val="24"/>
        </w:rPr>
        <w:t>len VV VsFZ – Mgr. Martin Čižmár</w:t>
      </w:r>
      <w:r w:rsidR="00D4676B">
        <w:rPr>
          <w:sz w:val="24"/>
          <w:szCs w:val="24"/>
        </w:rPr>
        <w:t xml:space="preserve">.  </w:t>
      </w:r>
      <w:r>
        <w:rPr>
          <w:sz w:val="24"/>
          <w:szCs w:val="24"/>
        </w:rPr>
        <w:t>Členovia sa k návrhu vyjadrili a prijali uznesenie.</w:t>
      </w:r>
    </w:p>
    <w:p w14:paraId="161FCFDC" w14:textId="77777777" w:rsidR="009929C3" w:rsidRDefault="009929C3" w:rsidP="00957F41">
      <w:pPr>
        <w:spacing w:line="276" w:lineRule="auto"/>
        <w:jc w:val="both"/>
        <w:rPr>
          <w:sz w:val="24"/>
          <w:szCs w:val="24"/>
        </w:rPr>
      </w:pPr>
    </w:p>
    <w:p w14:paraId="18053832" w14:textId="2BB1C42C" w:rsidR="001019E6" w:rsidRDefault="00B55CEF" w:rsidP="001019E6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Uznesenie VV 2021/22-0</w:t>
      </w:r>
      <w:r w:rsidR="009B6883">
        <w:rPr>
          <w:b/>
          <w:sz w:val="24"/>
          <w:szCs w:val="24"/>
        </w:rPr>
        <w:t>34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Pr="00B92C93">
        <w:rPr>
          <w:sz w:val="24"/>
          <w:szCs w:val="24"/>
        </w:rPr>
        <w:t xml:space="preserve"> </w:t>
      </w:r>
      <w:r>
        <w:rPr>
          <w:sz w:val="24"/>
          <w:szCs w:val="24"/>
        </w:rPr>
        <w:t>VV schválil návrh na</w:t>
      </w:r>
      <w:r w:rsidR="00D4676B">
        <w:rPr>
          <w:sz w:val="24"/>
          <w:szCs w:val="24"/>
        </w:rPr>
        <w:t xml:space="preserve"> volené funkcie na</w:t>
      </w:r>
      <w:r>
        <w:rPr>
          <w:sz w:val="24"/>
          <w:szCs w:val="24"/>
        </w:rPr>
        <w:t xml:space="preserve"> volebnú konferenciu VsFZ </w:t>
      </w:r>
      <w:r w:rsidR="00D4676B">
        <w:rPr>
          <w:sz w:val="24"/>
          <w:szCs w:val="24"/>
        </w:rPr>
        <w:t xml:space="preserve">dňa 11.12.2021 </w:t>
      </w:r>
      <w:r>
        <w:rPr>
          <w:sz w:val="24"/>
          <w:szCs w:val="24"/>
        </w:rPr>
        <w:t>podľa predloženého návrh</w:t>
      </w:r>
      <w:r w:rsidR="001019E6">
        <w:rPr>
          <w:sz w:val="24"/>
          <w:szCs w:val="24"/>
        </w:rPr>
        <w:t>u:</w:t>
      </w:r>
      <w:r w:rsidR="00D4676B">
        <w:rPr>
          <w:sz w:val="24"/>
          <w:szCs w:val="24"/>
        </w:rPr>
        <w:t xml:space="preserve"> </w:t>
      </w:r>
      <w:r w:rsidR="00C12349">
        <w:rPr>
          <w:sz w:val="24"/>
          <w:szCs w:val="24"/>
        </w:rPr>
        <w:t>p</w:t>
      </w:r>
      <w:r w:rsidR="001019E6">
        <w:rPr>
          <w:sz w:val="24"/>
          <w:szCs w:val="24"/>
        </w:rPr>
        <w:t xml:space="preserve">redseda VsFZ – Ing. Richard </w:t>
      </w:r>
      <w:proofErr w:type="spellStart"/>
      <w:r w:rsidR="001019E6">
        <w:rPr>
          <w:sz w:val="24"/>
          <w:szCs w:val="24"/>
        </w:rPr>
        <w:t>Havrilla</w:t>
      </w:r>
      <w:proofErr w:type="spellEnd"/>
      <w:r w:rsidR="00D4676B">
        <w:rPr>
          <w:sz w:val="24"/>
          <w:szCs w:val="24"/>
        </w:rPr>
        <w:t xml:space="preserve">, </w:t>
      </w:r>
      <w:r w:rsidR="00FC7D12">
        <w:rPr>
          <w:sz w:val="24"/>
          <w:szCs w:val="24"/>
        </w:rPr>
        <w:t xml:space="preserve">člen VV VsFZ a </w:t>
      </w:r>
      <w:r w:rsidR="00D4676B">
        <w:rPr>
          <w:sz w:val="24"/>
          <w:szCs w:val="24"/>
        </w:rPr>
        <w:t>p</w:t>
      </w:r>
      <w:r w:rsidR="001019E6">
        <w:rPr>
          <w:sz w:val="24"/>
          <w:szCs w:val="24"/>
        </w:rPr>
        <w:t xml:space="preserve">odpredseda VsFZ za Košický kraj – Ján </w:t>
      </w:r>
      <w:proofErr w:type="spellStart"/>
      <w:r w:rsidR="001019E6">
        <w:rPr>
          <w:sz w:val="24"/>
          <w:szCs w:val="24"/>
        </w:rPr>
        <w:t>Špivák</w:t>
      </w:r>
      <w:proofErr w:type="spellEnd"/>
      <w:r w:rsidR="00D4676B">
        <w:rPr>
          <w:sz w:val="24"/>
          <w:szCs w:val="24"/>
        </w:rPr>
        <w:t>, p</w:t>
      </w:r>
      <w:r w:rsidR="001019E6">
        <w:rPr>
          <w:sz w:val="24"/>
          <w:szCs w:val="24"/>
        </w:rPr>
        <w:t>redseda DK</w:t>
      </w:r>
      <w:r w:rsidR="00FC7D12">
        <w:rPr>
          <w:sz w:val="24"/>
          <w:szCs w:val="24"/>
        </w:rPr>
        <w:t xml:space="preserve"> VsFZ</w:t>
      </w:r>
      <w:r w:rsidR="001019E6">
        <w:rPr>
          <w:sz w:val="24"/>
          <w:szCs w:val="24"/>
        </w:rPr>
        <w:t xml:space="preserve"> – Miroslav Urban</w:t>
      </w:r>
      <w:r w:rsidR="00D4676B">
        <w:rPr>
          <w:sz w:val="24"/>
          <w:szCs w:val="24"/>
        </w:rPr>
        <w:t>, č</w:t>
      </w:r>
      <w:r w:rsidR="001019E6">
        <w:rPr>
          <w:sz w:val="24"/>
          <w:szCs w:val="24"/>
        </w:rPr>
        <w:t>len VV VsFZ – Mgr. Martin Čižmár</w:t>
      </w:r>
      <w:r w:rsidR="00D4676B">
        <w:rPr>
          <w:sz w:val="24"/>
          <w:szCs w:val="24"/>
        </w:rPr>
        <w:t>.</w:t>
      </w:r>
    </w:p>
    <w:p w14:paraId="287D6A09" w14:textId="0C57A8FC" w:rsidR="00B55CEF" w:rsidRDefault="00B55CEF" w:rsidP="00B55CE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Hlasovali 7 členovia VV </w:t>
      </w:r>
      <w:r w:rsidR="001019E6">
        <w:rPr>
          <w:sz w:val="24"/>
          <w:szCs w:val="24"/>
        </w:rPr>
        <w:t>(7–0–0)</w:t>
      </w:r>
      <w:r w:rsidR="003E0200">
        <w:rPr>
          <w:sz w:val="24"/>
          <w:szCs w:val="24"/>
        </w:rPr>
        <w:t>.</w:t>
      </w:r>
    </w:p>
    <w:p w14:paraId="266DFE3B" w14:textId="77777777" w:rsidR="00B55CEF" w:rsidRDefault="00B55CEF" w:rsidP="00957F41">
      <w:pPr>
        <w:spacing w:line="276" w:lineRule="auto"/>
        <w:jc w:val="both"/>
        <w:rPr>
          <w:sz w:val="24"/>
          <w:szCs w:val="24"/>
        </w:rPr>
      </w:pPr>
    </w:p>
    <w:p w14:paraId="38DF5EFB" w14:textId="03A7B597" w:rsidR="001019E6" w:rsidRPr="007637E9" w:rsidRDefault="001019E6" w:rsidP="001019E6">
      <w:pPr>
        <w:spacing w:line="276" w:lineRule="auto"/>
        <w:jc w:val="both"/>
        <w:rPr>
          <w:b/>
          <w:bCs/>
          <w:sz w:val="24"/>
          <w:szCs w:val="24"/>
        </w:rPr>
      </w:pPr>
      <w:r w:rsidRPr="007637E9">
        <w:rPr>
          <w:b/>
          <w:bCs/>
          <w:sz w:val="24"/>
          <w:szCs w:val="24"/>
        </w:rPr>
        <w:t xml:space="preserve">Bod </w:t>
      </w:r>
      <w:r w:rsidR="00D4676B">
        <w:rPr>
          <w:b/>
          <w:bCs/>
          <w:sz w:val="24"/>
          <w:szCs w:val="24"/>
        </w:rPr>
        <w:t>7</w:t>
      </w:r>
      <w:r w:rsidRPr="007637E9">
        <w:rPr>
          <w:b/>
          <w:bCs/>
          <w:sz w:val="24"/>
          <w:szCs w:val="24"/>
        </w:rPr>
        <w:t>)</w:t>
      </w:r>
    </w:p>
    <w:p w14:paraId="618A3FF6" w14:textId="3080C071" w:rsidR="003E0200" w:rsidRDefault="00BA606D" w:rsidP="00957F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 VV Jozef </w:t>
      </w:r>
      <w:proofErr w:type="spellStart"/>
      <w:r>
        <w:rPr>
          <w:sz w:val="24"/>
          <w:szCs w:val="24"/>
        </w:rPr>
        <w:t>Podracký</w:t>
      </w:r>
      <w:proofErr w:type="spellEnd"/>
      <w:r>
        <w:rPr>
          <w:sz w:val="24"/>
          <w:szCs w:val="24"/>
        </w:rPr>
        <w:t xml:space="preserve"> požiadal ostatných členov o dohodnutie sa na fixných termínoch nasledujúcich zasadnutí VV, nakoľko je pracovne mimo okres Trebišov a musí na jednotlivé zasadnutie komplikovane riešiť to, aby sa mohol zúčastniť. </w:t>
      </w:r>
      <w:r w:rsidR="003E0200">
        <w:rPr>
          <w:sz w:val="24"/>
          <w:szCs w:val="24"/>
        </w:rPr>
        <w:t xml:space="preserve">Prítomní členovia VV sa zhodli na tom, že </w:t>
      </w:r>
      <w:r w:rsidR="00C12349">
        <w:rPr>
          <w:sz w:val="24"/>
          <w:szCs w:val="24"/>
        </w:rPr>
        <w:t xml:space="preserve">termín najbližšieho </w:t>
      </w:r>
      <w:r w:rsidR="003E0200">
        <w:rPr>
          <w:sz w:val="24"/>
          <w:szCs w:val="24"/>
        </w:rPr>
        <w:t>zasadnutia VV</w:t>
      </w:r>
      <w:r w:rsidR="00C12349">
        <w:rPr>
          <w:sz w:val="24"/>
          <w:szCs w:val="24"/>
        </w:rPr>
        <w:t xml:space="preserve"> sa dohodne vždy priamo na zasadnutí</w:t>
      </w:r>
      <w:r w:rsidR="003E0200">
        <w:rPr>
          <w:sz w:val="24"/>
          <w:szCs w:val="24"/>
        </w:rPr>
        <w:t xml:space="preserve"> </w:t>
      </w:r>
      <w:r w:rsidR="00C12349">
        <w:rPr>
          <w:sz w:val="24"/>
          <w:szCs w:val="24"/>
        </w:rPr>
        <w:t>a </w:t>
      </w:r>
      <w:r w:rsidR="003E0200">
        <w:rPr>
          <w:sz w:val="24"/>
          <w:szCs w:val="24"/>
        </w:rPr>
        <w:t>spravidla</w:t>
      </w:r>
      <w:r w:rsidR="00C12349">
        <w:rPr>
          <w:sz w:val="24"/>
          <w:szCs w:val="24"/>
        </w:rPr>
        <w:t xml:space="preserve"> sa budú konať</w:t>
      </w:r>
      <w:r w:rsidR="003E0200">
        <w:rPr>
          <w:sz w:val="24"/>
          <w:szCs w:val="24"/>
        </w:rPr>
        <w:t xml:space="preserve"> v pondelok o 17:00 hod.</w:t>
      </w:r>
    </w:p>
    <w:p w14:paraId="0126D044" w14:textId="49107FF1" w:rsidR="005758DF" w:rsidRDefault="005758DF" w:rsidP="00957F41">
      <w:pPr>
        <w:spacing w:line="276" w:lineRule="auto"/>
        <w:jc w:val="both"/>
        <w:rPr>
          <w:sz w:val="24"/>
          <w:szCs w:val="24"/>
        </w:rPr>
      </w:pPr>
    </w:p>
    <w:p w14:paraId="7D8D3F3C" w14:textId="7053DC80" w:rsidR="000E1695" w:rsidRDefault="00C12349" w:rsidP="00957F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Sekretár ObFZ predstavil prítomným návrh </w:t>
      </w:r>
      <w:r w:rsidR="004040CE">
        <w:rPr>
          <w:sz w:val="24"/>
          <w:szCs w:val="24"/>
        </w:rPr>
        <w:t xml:space="preserve">predsedu TMK </w:t>
      </w:r>
      <w:r>
        <w:rPr>
          <w:sz w:val="24"/>
          <w:szCs w:val="24"/>
        </w:rPr>
        <w:t xml:space="preserve">Tibora </w:t>
      </w:r>
      <w:proofErr w:type="spellStart"/>
      <w:r>
        <w:rPr>
          <w:sz w:val="24"/>
          <w:szCs w:val="24"/>
        </w:rPr>
        <w:t>Nagya</w:t>
      </w:r>
      <w:proofErr w:type="spellEnd"/>
      <w:r w:rsidR="00187E48">
        <w:rPr>
          <w:sz w:val="24"/>
          <w:szCs w:val="24"/>
        </w:rPr>
        <w:t>. Ten sa ponúkol, že vie dohodnúť finančne priaznivé podmienky pre ObFZ</w:t>
      </w:r>
      <w:r w:rsidR="00BD3AF3">
        <w:rPr>
          <w:sz w:val="24"/>
          <w:szCs w:val="24"/>
        </w:rPr>
        <w:t xml:space="preserve"> </w:t>
      </w:r>
      <w:r w:rsidR="00187E48">
        <w:rPr>
          <w:sz w:val="24"/>
          <w:szCs w:val="24"/>
        </w:rPr>
        <w:t xml:space="preserve">na prenájom </w:t>
      </w:r>
      <w:r w:rsidR="001019E6">
        <w:rPr>
          <w:sz w:val="24"/>
          <w:szCs w:val="24"/>
        </w:rPr>
        <w:t>UT</w:t>
      </w:r>
      <w:r w:rsidR="00BD3AF3">
        <w:rPr>
          <w:sz w:val="24"/>
          <w:szCs w:val="24"/>
        </w:rPr>
        <w:t xml:space="preserve"> v maďarskom meste</w:t>
      </w:r>
      <w:r w:rsidR="001019E6">
        <w:rPr>
          <w:sz w:val="24"/>
          <w:szCs w:val="24"/>
        </w:rPr>
        <w:t xml:space="preserve"> </w:t>
      </w:r>
      <w:proofErr w:type="spellStart"/>
      <w:r w:rsidR="001019E6">
        <w:rPr>
          <w:sz w:val="24"/>
          <w:szCs w:val="24"/>
        </w:rPr>
        <w:t>Sátoraljaújhely</w:t>
      </w:r>
      <w:proofErr w:type="spellEnd"/>
      <w:r w:rsidR="00187E48">
        <w:rPr>
          <w:sz w:val="24"/>
          <w:szCs w:val="24"/>
        </w:rPr>
        <w:t xml:space="preserve"> z dôvodu odohratia prípravných zápasov FK ObFZ</w:t>
      </w:r>
      <w:r w:rsidR="00BD3AF3">
        <w:rPr>
          <w:sz w:val="24"/>
          <w:szCs w:val="24"/>
        </w:rPr>
        <w:t xml:space="preserve"> pred začiatkom jarnej časti súťažného ročníka 2021/22. Suma za prenájom HP je podstatne nižšia ako v Trebišove. Možnou prekážkou je zavretie hraníc z dôvodu zlej „covid“ situácie. K téme sa vyjadril Marián </w:t>
      </w:r>
      <w:proofErr w:type="spellStart"/>
      <w:r w:rsidR="00BD3AF3">
        <w:rPr>
          <w:sz w:val="24"/>
          <w:szCs w:val="24"/>
        </w:rPr>
        <w:t>Manasil</w:t>
      </w:r>
      <w:proofErr w:type="spellEnd"/>
      <w:r w:rsidR="00BD3AF3">
        <w:rPr>
          <w:sz w:val="24"/>
          <w:szCs w:val="24"/>
        </w:rPr>
        <w:t xml:space="preserve"> a navrhol zistiť podmienky prenájmu UT Slavoja Trebišov na MsÚ v Trebišove. Jozef </w:t>
      </w:r>
      <w:proofErr w:type="spellStart"/>
      <w:r w:rsidR="00BD3AF3">
        <w:rPr>
          <w:sz w:val="24"/>
          <w:szCs w:val="24"/>
        </w:rPr>
        <w:t>Podracký</w:t>
      </w:r>
      <w:proofErr w:type="spellEnd"/>
      <w:r w:rsidR="00BD3AF3">
        <w:rPr>
          <w:sz w:val="24"/>
          <w:szCs w:val="24"/>
        </w:rPr>
        <w:t xml:space="preserve"> podotkol, že niektoré kluby nebudú chcieť hrať prípravné zápasy </w:t>
      </w:r>
      <w:r w:rsidR="00BD3AF3">
        <w:rPr>
          <w:sz w:val="24"/>
          <w:szCs w:val="24"/>
        </w:rPr>
        <w:lastRenderedPageBreak/>
        <w:t xml:space="preserve">a opýtal sa čo teda ponúkneme im. Koloman </w:t>
      </w:r>
      <w:proofErr w:type="spellStart"/>
      <w:r w:rsidR="00BD3AF3">
        <w:rPr>
          <w:sz w:val="24"/>
          <w:szCs w:val="24"/>
        </w:rPr>
        <w:t>Pusztai</w:t>
      </w:r>
      <w:proofErr w:type="spellEnd"/>
      <w:r w:rsidR="00BD3AF3">
        <w:rPr>
          <w:sz w:val="24"/>
          <w:szCs w:val="24"/>
        </w:rPr>
        <w:t xml:space="preserve"> z dôvodu možného uzatvorenia hraníc s Maďarskom podporil myšlienku osloviť </w:t>
      </w:r>
      <w:r w:rsidR="005758DF">
        <w:rPr>
          <w:sz w:val="24"/>
          <w:szCs w:val="24"/>
        </w:rPr>
        <w:t>správcu UT Slavoja Trebišov, ObFZ Trebišov má nárok</w:t>
      </w:r>
      <w:r w:rsidR="00BD3AF3">
        <w:rPr>
          <w:sz w:val="24"/>
          <w:szCs w:val="24"/>
        </w:rPr>
        <w:t xml:space="preserve"> </w:t>
      </w:r>
      <w:r w:rsidR="005758DF">
        <w:rPr>
          <w:sz w:val="24"/>
          <w:szCs w:val="24"/>
        </w:rPr>
        <w:t>na určitý počet hodín na tomto ihrisku.</w:t>
      </w:r>
    </w:p>
    <w:p w14:paraId="0FB26C8D" w14:textId="77777777" w:rsidR="005758DF" w:rsidRDefault="005758DF" w:rsidP="00957F41">
      <w:pPr>
        <w:spacing w:line="276" w:lineRule="auto"/>
        <w:jc w:val="both"/>
        <w:rPr>
          <w:sz w:val="24"/>
          <w:szCs w:val="24"/>
        </w:rPr>
      </w:pPr>
    </w:p>
    <w:p w14:paraId="2EC1611D" w14:textId="3DCD8DD5" w:rsidR="005758DF" w:rsidRPr="005758DF" w:rsidRDefault="005758DF" w:rsidP="00957F41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Predseda ObFZ povedal, že by bol rád, ak by </w:t>
      </w:r>
      <w:r w:rsidR="000347CC">
        <w:rPr>
          <w:sz w:val="24"/>
          <w:szCs w:val="24"/>
        </w:rPr>
        <w:t>ObFZ</w:t>
      </w:r>
      <w:r>
        <w:rPr>
          <w:sz w:val="24"/>
          <w:szCs w:val="24"/>
        </w:rPr>
        <w:t xml:space="preserve"> koncom decembra 2021 usporiada</w:t>
      </w:r>
      <w:r w:rsidR="000347CC">
        <w:rPr>
          <w:sz w:val="24"/>
          <w:szCs w:val="24"/>
        </w:rPr>
        <w:t>l</w:t>
      </w:r>
      <w:r>
        <w:rPr>
          <w:sz w:val="24"/>
          <w:szCs w:val="24"/>
        </w:rPr>
        <w:t xml:space="preserve"> ďalší ročník Futbalovej kvapky krvi. Buď v priestoroch ObFZ alebo priamo v nemocnici. V prípade konania informácie zaslať členom VV, odborných komisií a futbalovým klubom ObFZ mailom a zverejniť na stránke.</w:t>
      </w:r>
    </w:p>
    <w:p w14:paraId="10F9BC67" w14:textId="0FC4B3C3" w:rsidR="000E1695" w:rsidRDefault="000E1695" w:rsidP="00957F41">
      <w:pPr>
        <w:spacing w:line="276" w:lineRule="auto"/>
        <w:jc w:val="both"/>
        <w:rPr>
          <w:sz w:val="24"/>
          <w:szCs w:val="24"/>
        </w:rPr>
      </w:pPr>
    </w:p>
    <w:p w14:paraId="0830E8D4" w14:textId="2C868AC7" w:rsidR="003E0200" w:rsidRPr="009B6883" w:rsidRDefault="003E0200" w:rsidP="00957F4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Najbližšie zasadnutie VV ObFZ sa uskutoční </w:t>
      </w:r>
      <w:r w:rsidRPr="005758DF">
        <w:rPr>
          <w:b/>
          <w:bCs/>
          <w:sz w:val="24"/>
          <w:szCs w:val="24"/>
        </w:rPr>
        <w:t>v pondelok 31.01.202</w:t>
      </w:r>
      <w:r w:rsidR="00CB76E8">
        <w:rPr>
          <w:b/>
          <w:bCs/>
          <w:sz w:val="24"/>
          <w:szCs w:val="24"/>
        </w:rPr>
        <w:t>2</w:t>
      </w:r>
      <w:r w:rsidRPr="005758DF">
        <w:rPr>
          <w:b/>
          <w:bCs/>
          <w:sz w:val="24"/>
          <w:szCs w:val="24"/>
        </w:rPr>
        <w:t xml:space="preserve"> o 17:00 hod</w:t>
      </w:r>
      <w:r>
        <w:rPr>
          <w:sz w:val="24"/>
          <w:szCs w:val="24"/>
        </w:rPr>
        <w:t>.</w:t>
      </w:r>
      <w:r w:rsidR="009B6883">
        <w:rPr>
          <w:sz w:val="24"/>
          <w:szCs w:val="24"/>
        </w:rPr>
        <w:t xml:space="preserve"> na </w:t>
      </w:r>
      <w:r w:rsidR="007B5028">
        <w:rPr>
          <w:sz w:val="24"/>
          <w:szCs w:val="24"/>
        </w:rPr>
        <w:t>ObFZ Trebišov.</w:t>
      </w:r>
    </w:p>
    <w:p w14:paraId="37D37BC8" w14:textId="77777777" w:rsidR="003E0200" w:rsidRDefault="003E0200" w:rsidP="00957F41">
      <w:pPr>
        <w:spacing w:line="276" w:lineRule="auto"/>
        <w:jc w:val="both"/>
        <w:rPr>
          <w:sz w:val="24"/>
          <w:szCs w:val="24"/>
        </w:rPr>
      </w:pPr>
    </w:p>
    <w:p w14:paraId="534750F7" w14:textId="77777777" w:rsidR="001019E6" w:rsidRPr="00B92C93" w:rsidRDefault="001019E6" w:rsidP="001019E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Trebišove, 03.12.2021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Štefan </w:t>
      </w:r>
      <w:proofErr w:type="spellStart"/>
      <w:r>
        <w:rPr>
          <w:sz w:val="24"/>
          <w:szCs w:val="24"/>
        </w:rPr>
        <w:t>Kavčák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>.</w:t>
      </w:r>
    </w:p>
    <w:p w14:paraId="71F9E733" w14:textId="16D2437B" w:rsidR="001019E6" w:rsidRPr="00B92C93" w:rsidRDefault="001019E6" w:rsidP="001019E6">
      <w:pPr>
        <w:spacing w:line="276" w:lineRule="auto"/>
        <w:jc w:val="both"/>
        <w:rPr>
          <w:sz w:val="24"/>
          <w:szCs w:val="24"/>
        </w:rPr>
      </w:pP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  <w:t>predseda ObFZ Trebišov</w:t>
      </w:r>
    </w:p>
    <w:p w14:paraId="0B3FE820" w14:textId="1B2776B5" w:rsidR="001019E6" w:rsidRDefault="001019E6" w:rsidP="00957F41">
      <w:pPr>
        <w:spacing w:line="276" w:lineRule="auto"/>
        <w:jc w:val="both"/>
        <w:rPr>
          <w:sz w:val="24"/>
          <w:szCs w:val="24"/>
        </w:rPr>
      </w:pPr>
    </w:p>
    <w:p w14:paraId="1CF48F18" w14:textId="77777777" w:rsidR="000E1695" w:rsidRDefault="000E1695" w:rsidP="00957F41">
      <w:pPr>
        <w:spacing w:line="276" w:lineRule="auto"/>
        <w:jc w:val="both"/>
        <w:rPr>
          <w:sz w:val="24"/>
          <w:szCs w:val="24"/>
        </w:rPr>
      </w:pPr>
    </w:p>
    <w:p w14:paraId="5F4656DF" w14:textId="77777777" w:rsidR="00957F41" w:rsidRPr="00100988" w:rsidRDefault="00957F41" w:rsidP="00957F41">
      <w:pPr>
        <w:spacing w:line="276" w:lineRule="auto"/>
        <w:rPr>
          <w:b/>
          <w:bCs/>
          <w:sz w:val="24"/>
          <w:szCs w:val="24"/>
        </w:rPr>
      </w:pPr>
      <w:r w:rsidRPr="00100988">
        <w:rPr>
          <w:b/>
          <w:bCs/>
          <w:sz w:val="24"/>
          <w:szCs w:val="24"/>
        </w:rPr>
        <w:t>Overovatelia uznesení:</w:t>
      </w:r>
    </w:p>
    <w:p w14:paraId="5F869972" w14:textId="77777777" w:rsidR="00100988" w:rsidRDefault="00100988" w:rsidP="002B07E9">
      <w:pPr>
        <w:spacing w:line="276" w:lineRule="auto"/>
        <w:jc w:val="both"/>
        <w:rPr>
          <w:sz w:val="24"/>
          <w:szCs w:val="24"/>
        </w:rPr>
      </w:pPr>
    </w:p>
    <w:p w14:paraId="74BAF73C" w14:textId="5326DDC9" w:rsidR="002B07E9" w:rsidRDefault="001019E6" w:rsidP="002B07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Koloman </w:t>
      </w:r>
      <w:proofErr w:type="spellStart"/>
      <w:r>
        <w:rPr>
          <w:sz w:val="24"/>
          <w:szCs w:val="24"/>
        </w:rPr>
        <w:t>Pusztai</w:t>
      </w:r>
      <w:proofErr w:type="spellEnd"/>
      <w:r w:rsidR="005758DF">
        <w:rPr>
          <w:sz w:val="24"/>
          <w:szCs w:val="24"/>
        </w:rPr>
        <w:tab/>
      </w:r>
      <w:r w:rsidR="005758DF">
        <w:rPr>
          <w:sz w:val="24"/>
          <w:szCs w:val="24"/>
        </w:rPr>
        <w:tab/>
        <w:t>...........................</w:t>
      </w:r>
      <w:r w:rsidR="00C12349">
        <w:rPr>
          <w:sz w:val="24"/>
          <w:szCs w:val="24"/>
        </w:rPr>
        <w:t>.</w:t>
      </w:r>
    </w:p>
    <w:p w14:paraId="2AFF681D" w14:textId="77777777" w:rsidR="002B07E9" w:rsidRDefault="002B07E9" w:rsidP="002B07E9">
      <w:pPr>
        <w:spacing w:line="276" w:lineRule="auto"/>
        <w:jc w:val="both"/>
        <w:rPr>
          <w:sz w:val="24"/>
          <w:szCs w:val="24"/>
        </w:rPr>
      </w:pPr>
    </w:p>
    <w:p w14:paraId="407243DB" w14:textId="2BA693CC" w:rsidR="00957F41" w:rsidRPr="00B92C93" w:rsidRDefault="001019E6" w:rsidP="002B07E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Ján Holub</w:t>
      </w:r>
      <w:r w:rsidR="005758DF">
        <w:rPr>
          <w:sz w:val="24"/>
          <w:szCs w:val="24"/>
        </w:rPr>
        <w:tab/>
      </w:r>
      <w:r w:rsidR="005758DF">
        <w:rPr>
          <w:sz w:val="24"/>
          <w:szCs w:val="24"/>
        </w:rPr>
        <w:tab/>
      </w:r>
      <w:r w:rsidR="005758DF">
        <w:rPr>
          <w:sz w:val="24"/>
          <w:szCs w:val="24"/>
        </w:rPr>
        <w:tab/>
        <w:t xml:space="preserve">............................ </w:t>
      </w:r>
    </w:p>
    <w:p w14:paraId="356527AA" w14:textId="77777777" w:rsidR="00957F41" w:rsidRPr="00B92C93" w:rsidRDefault="00957F41" w:rsidP="00957F41">
      <w:pPr>
        <w:spacing w:line="276" w:lineRule="auto"/>
        <w:jc w:val="both"/>
        <w:rPr>
          <w:sz w:val="4"/>
          <w:szCs w:val="4"/>
        </w:rPr>
      </w:pPr>
    </w:p>
    <w:p w14:paraId="04AF83FF" w14:textId="77777777" w:rsidR="00957F41" w:rsidRDefault="00957F41" w:rsidP="00957F41">
      <w:pPr>
        <w:spacing w:line="276" w:lineRule="auto"/>
        <w:jc w:val="both"/>
        <w:rPr>
          <w:sz w:val="24"/>
          <w:szCs w:val="24"/>
        </w:rPr>
      </w:pPr>
    </w:p>
    <w:p w14:paraId="7A13CB2F" w14:textId="6E7B5815" w:rsidR="00957F41" w:rsidRPr="00B92C93" w:rsidRDefault="00957F41" w:rsidP="001019E6">
      <w:pPr>
        <w:spacing w:line="276" w:lineRule="auto"/>
        <w:jc w:val="both"/>
        <w:rPr>
          <w:sz w:val="24"/>
          <w:szCs w:val="24"/>
        </w:rPr>
      </w:pPr>
      <w:r w:rsidRPr="00B92C93">
        <w:rPr>
          <w:sz w:val="24"/>
          <w:szCs w:val="24"/>
        </w:rPr>
        <w:t>Zapísal sekretár ObFZ Trebišov Ing. J</w:t>
      </w:r>
      <w:r w:rsidR="001019E6">
        <w:rPr>
          <w:sz w:val="24"/>
          <w:szCs w:val="24"/>
        </w:rPr>
        <w:t>úlius</w:t>
      </w:r>
      <w:r w:rsidRPr="00B92C93">
        <w:rPr>
          <w:sz w:val="24"/>
          <w:szCs w:val="24"/>
        </w:rPr>
        <w:t xml:space="preserve"> Dušek</w:t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</w:p>
    <w:p w14:paraId="7A1F773B" w14:textId="77777777" w:rsidR="00E676FD" w:rsidRPr="00957F41" w:rsidRDefault="00E676FD" w:rsidP="00957F41"/>
    <w:sectPr w:rsidR="00E676FD" w:rsidRPr="00957F41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F31B" w14:textId="77777777" w:rsidR="00973FA5" w:rsidRDefault="00973FA5">
      <w:pPr>
        <w:spacing w:after="0" w:line="240" w:lineRule="auto"/>
      </w:pPr>
      <w:r>
        <w:separator/>
      </w:r>
    </w:p>
  </w:endnote>
  <w:endnote w:type="continuationSeparator" w:id="0">
    <w:p w14:paraId="5F5B0003" w14:textId="77777777" w:rsidR="00973FA5" w:rsidRDefault="0097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973FA5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D3BC" w14:textId="77777777" w:rsidR="00973FA5" w:rsidRDefault="00973FA5">
      <w:pPr>
        <w:spacing w:after="0" w:line="240" w:lineRule="auto"/>
      </w:pPr>
      <w:r>
        <w:separator/>
      </w:r>
    </w:p>
  </w:footnote>
  <w:footnote w:type="continuationSeparator" w:id="0">
    <w:p w14:paraId="4EAF14E5" w14:textId="77777777" w:rsidR="00973FA5" w:rsidRDefault="0097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6112976C">
          <wp:simplePos x="0" y="0"/>
          <wp:positionH relativeFrom="margin">
            <wp:posOffset>-152400</wp:posOffset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36AE"/>
    <w:rsid w:val="00024F6D"/>
    <w:rsid w:val="000329FB"/>
    <w:rsid w:val="000347CC"/>
    <w:rsid w:val="00035893"/>
    <w:rsid w:val="00037254"/>
    <w:rsid w:val="00064A1D"/>
    <w:rsid w:val="00070774"/>
    <w:rsid w:val="00084825"/>
    <w:rsid w:val="000C2DED"/>
    <w:rsid w:val="000E1695"/>
    <w:rsid w:val="000F0DCC"/>
    <w:rsid w:val="000F1420"/>
    <w:rsid w:val="00100988"/>
    <w:rsid w:val="001019E6"/>
    <w:rsid w:val="00114E07"/>
    <w:rsid w:val="0012031C"/>
    <w:rsid w:val="00124A56"/>
    <w:rsid w:val="00124C62"/>
    <w:rsid w:val="001328B5"/>
    <w:rsid w:val="00177FCE"/>
    <w:rsid w:val="00187E48"/>
    <w:rsid w:val="00193C5F"/>
    <w:rsid w:val="001A010E"/>
    <w:rsid w:val="001A36F5"/>
    <w:rsid w:val="001B39A4"/>
    <w:rsid w:val="001D5706"/>
    <w:rsid w:val="001E4C2C"/>
    <w:rsid w:val="001F06CE"/>
    <w:rsid w:val="00200649"/>
    <w:rsid w:val="00205273"/>
    <w:rsid w:val="00222E41"/>
    <w:rsid w:val="00223518"/>
    <w:rsid w:val="00247E16"/>
    <w:rsid w:val="00253ABD"/>
    <w:rsid w:val="00260C6D"/>
    <w:rsid w:val="00275807"/>
    <w:rsid w:val="00280B2D"/>
    <w:rsid w:val="002846E6"/>
    <w:rsid w:val="00287FC4"/>
    <w:rsid w:val="00290148"/>
    <w:rsid w:val="002940F4"/>
    <w:rsid w:val="002B07E9"/>
    <w:rsid w:val="002C442C"/>
    <w:rsid w:val="002C7031"/>
    <w:rsid w:val="002D238E"/>
    <w:rsid w:val="002D5132"/>
    <w:rsid w:val="002E60EB"/>
    <w:rsid w:val="002E6AB1"/>
    <w:rsid w:val="002E6F61"/>
    <w:rsid w:val="002F7ED3"/>
    <w:rsid w:val="00311A29"/>
    <w:rsid w:val="00312E13"/>
    <w:rsid w:val="00314C33"/>
    <w:rsid w:val="00324596"/>
    <w:rsid w:val="00336106"/>
    <w:rsid w:val="003560BC"/>
    <w:rsid w:val="003560C9"/>
    <w:rsid w:val="00372E51"/>
    <w:rsid w:val="00375A1A"/>
    <w:rsid w:val="00391994"/>
    <w:rsid w:val="003943AB"/>
    <w:rsid w:val="003A22EF"/>
    <w:rsid w:val="003A3B2F"/>
    <w:rsid w:val="003C5E26"/>
    <w:rsid w:val="003D2866"/>
    <w:rsid w:val="003E0200"/>
    <w:rsid w:val="003F71F4"/>
    <w:rsid w:val="004040CE"/>
    <w:rsid w:val="00416982"/>
    <w:rsid w:val="004212DD"/>
    <w:rsid w:val="00447615"/>
    <w:rsid w:val="00451BD0"/>
    <w:rsid w:val="00460C84"/>
    <w:rsid w:val="00484860"/>
    <w:rsid w:val="00490DA2"/>
    <w:rsid w:val="00490E32"/>
    <w:rsid w:val="00492331"/>
    <w:rsid w:val="00497C04"/>
    <w:rsid w:val="004A234C"/>
    <w:rsid w:val="004A39A4"/>
    <w:rsid w:val="004A41CB"/>
    <w:rsid w:val="004D2954"/>
    <w:rsid w:val="004E495B"/>
    <w:rsid w:val="004F68EF"/>
    <w:rsid w:val="0051714F"/>
    <w:rsid w:val="005428BA"/>
    <w:rsid w:val="00572736"/>
    <w:rsid w:val="00575444"/>
    <w:rsid w:val="005758DF"/>
    <w:rsid w:val="00577D8F"/>
    <w:rsid w:val="00577E8A"/>
    <w:rsid w:val="00580E10"/>
    <w:rsid w:val="00591704"/>
    <w:rsid w:val="005A66E9"/>
    <w:rsid w:val="005B57A7"/>
    <w:rsid w:val="005D23A7"/>
    <w:rsid w:val="005D3094"/>
    <w:rsid w:val="005E020C"/>
    <w:rsid w:val="00607BE4"/>
    <w:rsid w:val="00633EF9"/>
    <w:rsid w:val="00640D18"/>
    <w:rsid w:val="0064192D"/>
    <w:rsid w:val="00643AAC"/>
    <w:rsid w:val="00645FE6"/>
    <w:rsid w:val="00660DF3"/>
    <w:rsid w:val="006618D4"/>
    <w:rsid w:val="00672449"/>
    <w:rsid w:val="00680A06"/>
    <w:rsid w:val="00681A28"/>
    <w:rsid w:val="00684AAE"/>
    <w:rsid w:val="00692639"/>
    <w:rsid w:val="006A0C8F"/>
    <w:rsid w:val="006B11DB"/>
    <w:rsid w:val="006B186C"/>
    <w:rsid w:val="006D1590"/>
    <w:rsid w:val="006E45F7"/>
    <w:rsid w:val="006F2399"/>
    <w:rsid w:val="00705B79"/>
    <w:rsid w:val="00710035"/>
    <w:rsid w:val="007138E1"/>
    <w:rsid w:val="00717B07"/>
    <w:rsid w:val="0073155F"/>
    <w:rsid w:val="00732260"/>
    <w:rsid w:val="007504CF"/>
    <w:rsid w:val="00763107"/>
    <w:rsid w:val="007637E9"/>
    <w:rsid w:val="0076522D"/>
    <w:rsid w:val="00766AEF"/>
    <w:rsid w:val="00767B0B"/>
    <w:rsid w:val="00780D0A"/>
    <w:rsid w:val="00782F46"/>
    <w:rsid w:val="00793501"/>
    <w:rsid w:val="007942FF"/>
    <w:rsid w:val="007A6056"/>
    <w:rsid w:val="007B16F2"/>
    <w:rsid w:val="007B31D9"/>
    <w:rsid w:val="007B48A1"/>
    <w:rsid w:val="007B5028"/>
    <w:rsid w:val="007C070F"/>
    <w:rsid w:val="007C2ADE"/>
    <w:rsid w:val="007C3D17"/>
    <w:rsid w:val="007C4A48"/>
    <w:rsid w:val="007C50AB"/>
    <w:rsid w:val="007C5D47"/>
    <w:rsid w:val="007D0B7E"/>
    <w:rsid w:val="007D2B72"/>
    <w:rsid w:val="007D7BD4"/>
    <w:rsid w:val="007E40E5"/>
    <w:rsid w:val="007E571F"/>
    <w:rsid w:val="007E7534"/>
    <w:rsid w:val="0080434F"/>
    <w:rsid w:val="0080618E"/>
    <w:rsid w:val="0081531E"/>
    <w:rsid w:val="00824E1F"/>
    <w:rsid w:val="00831084"/>
    <w:rsid w:val="00846D6B"/>
    <w:rsid w:val="0085030C"/>
    <w:rsid w:val="00861F6A"/>
    <w:rsid w:val="0086796C"/>
    <w:rsid w:val="00871D96"/>
    <w:rsid w:val="00872F50"/>
    <w:rsid w:val="00884C3B"/>
    <w:rsid w:val="00893073"/>
    <w:rsid w:val="008A0C16"/>
    <w:rsid w:val="008D74A2"/>
    <w:rsid w:val="008E08A0"/>
    <w:rsid w:val="008F049E"/>
    <w:rsid w:val="0090138B"/>
    <w:rsid w:val="009025BB"/>
    <w:rsid w:val="009041BA"/>
    <w:rsid w:val="00914294"/>
    <w:rsid w:val="00931708"/>
    <w:rsid w:val="00941926"/>
    <w:rsid w:val="009423CC"/>
    <w:rsid w:val="009553D3"/>
    <w:rsid w:val="009569DF"/>
    <w:rsid w:val="00957F41"/>
    <w:rsid w:val="00957F6B"/>
    <w:rsid w:val="00973FA5"/>
    <w:rsid w:val="0099023F"/>
    <w:rsid w:val="009929C3"/>
    <w:rsid w:val="009A7044"/>
    <w:rsid w:val="009B6883"/>
    <w:rsid w:val="009C02BE"/>
    <w:rsid w:val="009D4DFA"/>
    <w:rsid w:val="009E0DAB"/>
    <w:rsid w:val="009E4855"/>
    <w:rsid w:val="009E79B1"/>
    <w:rsid w:val="00A0454E"/>
    <w:rsid w:val="00A2099F"/>
    <w:rsid w:val="00A27D0A"/>
    <w:rsid w:val="00A34AB1"/>
    <w:rsid w:val="00A4460B"/>
    <w:rsid w:val="00A45008"/>
    <w:rsid w:val="00A45B63"/>
    <w:rsid w:val="00A47C3A"/>
    <w:rsid w:val="00A846CB"/>
    <w:rsid w:val="00A96426"/>
    <w:rsid w:val="00AA5D1A"/>
    <w:rsid w:val="00AC33AE"/>
    <w:rsid w:val="00AC6BCA"/>
    <w:rsid w:val="00AD7161"/>
    <w:rsid w:val="00AD7640"/>
    <w:rsid w:val="00AE4F4F"/>
    <w:rsid w:val="00AE521F"/>
    <w:rsid w:val="00B22E06"/>
    <w:rsid w:val="00B55CEF"/>
    <w:rsid w:val="00B65EFC"/>
    <w:rsid w:val="00BA23B0"/>
    <w:rsid w:val="00BA5E40"/>
    <w:rsid w:val="00BA606D"/>
    <w:rsid w:val="00BB218D"/>
    <w:rsid w:val="00BB7226"/>
    <w:rsid w:val="00BC09C3"/>
    <w:rsid w:val="00BC703B"/>
    <w:rsid w:val="00BD2C8B"/>
    <w:rsid w:val="00BD3AF3"/>
    <w:rsid w:val="00BE3D9A"/>
    <w:rsid w:val="00BE5D04"/>
    <w:rsid w:val="00C12349"/>
    <w:rsid w:val="00C12AA9"/>
    <w:rsid w:val="00C176CE"/>
    <w:rsid w:val="00C2624C"/>
    <w:rsid w:val="00C37633"/>
    <w:rsid w:val="00C40AB6"/>
    <w:rsid w:val="00C61F38"/>
    <w:rsid w:val="00C6752A"/>
    <w:rsid w:val="00C67DD1"/>
    <w:rsid w:val="00C758C6"/>
    <w:rsid w:val="00C85143"/>
    <w:rsid w:val="00C929E0"/>
    <w:rsid w:val="00CA719E"/>
    <w:rsid w:val="00CA72ED"/>
    <w:rsid w:val="00CB45E3"/>
    <w:rsid w:val="00CB76E8"/>
    <w:rsid w:val="00CF081F"/>
    <w:rsid w:val="00D12F4E"/>
    <w:rsid w:val="00D35E3F"/>
    <w:rsid w:val="00D429A3"/>
    <w:rsid w:val="00D4676B"/>
    <w:rsid w:val="00D50C11"/>
    <w:rsid w:val="00DA5A6E"/>
    <w:rsid w:val="00DC009C"/>
    <w:rsid w:val="00DC159F"/>
    <w:rsid w:val="00DC46A9"/>
    <w:rsid w:val="00DE20AC"/>
    <w:rsid w:val="00DF12AC"/>
    <w:rsid w:val="00DF18CC"/>
    <w:rsid w:val="00DF67C9"/>
    <w:rsid w:val="00E05C34"/>
    <w:rsid w:val="00E17A8C"/>
    <w:rsid w:val="00E238DC"/>
    <w:rsid w:val="00E271DB"/>
    <w:rsid w:val="00E322AC"/>
    <w:rsid w:val="00E33F76"/>
    <w:rsid w:val="00E3463C"/>
    <w:rsid w:val="00E61194"/>
    <w:rsid w:val="00E6217D"/>
    <w:rsid w:val="00E62AEA"/>
    <w:rsid w:val="00E676FD"/>
    <w:rsid w:val="00E6782D"/>
    <w:rsid w:val="00E67DAA"/>
    <w:rsid w:val="00E71AE8"/>
    <w:rsid w:val="00E75DD0"/>
    <w:rsid w:val="00E7752F"/>
    <w:rsid w:val="00E80EFD"/>
    <w:rsid w:val="00E838BD"/>
    <w:rsid w:val="00E9610E"/>
    <w:rsid w:val="00EB3E5C"/>
    <w:rsid w:val="00ED68A2"/>
    <w:rsid w:val="00EE3A0D"/>
    <w:rsid w:val="00F003FA"/>
    <w:rsid w:val="00F05604"/>
    <w:rsid w:val="00F255B5"/>
    <w:rsid w:val="00F3431B"/>
    <w:rsid w:val="00F365AA"/>
    <w:rsid w:val="00F41434"/>
    <w:rsid w:val="00F66C82"/>
    <w:rsid w:val="00F70742"/>
    <w:rsid w:val="00F73C7C"/>
    <w:rsid w:val="00F73E9F"/>
    <w:rsid w:val="00F97B59"/>
    <w:rsid w:val="00FA446B"/>
    <w:rsid w:val="00FA7B1A"/>
    <w:rsid w:val="00FB279D"/>
    <w:rsid w:val="00FC1D72"/>
    <w:rsid w:val="00FC7D12"/>
    <w:rsid w:val="00FD2954"/>
    <w:rsid w:val="00FD32E7"/>
    <w:rsid w:val="00FD4C0D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D1B0"/>
  <w15:docId w15:val="{EACFA3F5-2C87-4A0C-B2F4-F0B1BAFF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331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fztv@futbalsfz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Július Dušek</cp:lastModifiedBy>
  <cp:revision>2</cp:revision>
  <cp:lastPrinted>2021-12-04T11:03:00Z</cp:lastPrinted>
  <dcterms:created xsi:type="dcterms:W3CDTF">2021-12-06T07:45:00Z</dcterms:created>
  <dcterms:modified xsi:type="dcterms:W3CDTF">2021-12-06T07:45:00Z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