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F4FED" w14:textId="77777777" w:rsidR="0094604B" w:rsidRPr="0094604B" w:rsidRDefault="0094604B" w:rsidP="00306A44">
      <w:pPr>
        <w:jc w:val="center"/>
        <w:rPr>
          <w:b/>
          <w:sz w:val="12"/>
          <w:szCs w:val="12"/>
        </w:rPr>
      </w:pPr>
    </w:p>
    <w:p w14:paraId="64703AB6" w14:textId="6AE5B9A1" w:rsidR="001301B1" w:rsidRPr="00306A44" w:rsidRDefault="0094604B" w:rsidP="00306A44">
      <w:pPr>
        <w:jc w:val="center"/>
        <w:rPr>
          <w:b/>
          <w:sz w:val="70"/>
          <w:szCs w:val="70"/>
        </w:rPr>
      </w:pPr>
      <w:r w:rsidRPr="00AB0F44">
        <w:rPr>
          <w:b/>
          <w:noProof/>
          <w:sz w:val="50"/>
          <w:szCs w:val="50"/>
        </w:rPr>
        <w:drawing>
          <wp:anchor distT="0" distB="0" distL="114300" distR="114300" simplePos="0" relativeHeight="251659264" behindDoc="0" locked="0" layoutInCell="1" allowOverlap="1" wp14:anchorId="75481BDF" wp14:editId="3A1FC11C">
            <wp:simplePos x="0" y="0"/>
            <wp:positionH relativeFrom="margin">
              <wp:align>left</wp:align>
            </wp:positionH>
            <wp:positionV relativeFrom="margin">
              <wp:posOffset>8890</wp:posOffset>
            </wp:positionV>
            <wp:extent cx="1581150" cy="1600200"/>
            <wp:effectExtent l="0" t="0" r="0" b="0"/>
            <wp:wrapSquare wrapText="bothSides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ObFZTV bez reklamy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1301B1" w:rsidRPr="00306A44">
        <w:rPr>
          <w:b/>
          <w:sz w:val="70"/>
          <w:szCs w:val="70"/>
        </w:rPr>
        <w:t>P</w:t>
      </w:r>
      <w:r w:rsidR="00665434" w:rsidRPr="00306A44">
        <w:rPr>
          <w:b/>
          <w:sz w:val="70"/>
          <w:szCs w:val="70"/>
        </w:rPr>
        <w:t xml:space="preserve"> </w:t>
      </w:r>
      <w:r w:rsidR="00306A44">
        <w:rPr>
          <w:b/>
          <w:sz w:val="70"/>
          <w:szCs w:val="70"/>
        </w:rPr>
        <w:t>R</w:t>
      </w:r>
      <w:r w:rsidR="00665434" w:rsidRPr="00306A44">
        <w:rPr>
          <w:b/>
          <w:sz w:val="70"/>
          <w:szCs w:val="70"/>
        </w:rPr>
        <w:t> </w:t>
      </w:r>
      <w:r w:rsidR="00306A44">
        <w:rPr>
          <w:b/>
          <w:sz w:val="70"/>
          <w:szCs w:val="70"/>
        </w:rPr>
        <w:t xml:space="preserve">O G R A M </w:t>
      </w:r>
    </w:p>
    <w:p w14:paraId="40893807" w14:textId="77777777" w:rsidR="00306A44" w:rsidRPr="00306A44" w:rsidRDefault="001301B1" w:rsidP="00306A44">
      <w:pPr>
        <w:jc w:val="center"/>
        <w:rPr>
          <w:b/>
          <w:sz w:val="36"/>
          <w:szCs w:val="36"/>
        </w:rPr>
      </w:pPr>
      <w:r w:rsidRPr="00306A44">
        <w:rPr>
          <w:b/>
          <w:sz w:val="36"/>
          <w:szCs w:val="36"/>
        </w:rPr>
        <w:t>Konferenci</w:t>
      </w:r>
      <w:r w:rsidR="00306A44">
        <w:rPr>
          <w:b/>
          <w:sz w:val="36"/>
          <w:szCs w:val="36"/>
        </w:rPr>
        <w:t>e</w:t>
      </w:r>
      <w:r w:rsidRPr="00306A44">
        <w:rPr>
          <w:b/>
          <w:sz w:val="36"/>
          <w:szCs w:val="36"/>
        </w:rPr>
        <w:t xml:space="preserve"> ObFZ</w:t>
      </w:r>
      <w:r w:rsidR="00306A44" w:rsidRPr="00306A44">
        <w:rPr>
          <w:b/>
          <w:sz w:val="36"/>
          <w:szCs w:val="36"/>
        </w:rPr>
        <w:t xml:space="preserve"> Trebišov</w:t>
      </w:r>
    </w:p>
    <w:p w14:paraId="6B372B33" w14:textId="322E13DB" w:rsidR="00306A44" w:rsidRPr="00306A44" w:rsidRDefault="00601189" w:rsidP="00306A4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05</w:t>
      </w:r>
      <w:r w:rsidR="001301B1" w:rsidRPr="00306A44">
        <w:rPr>
          <w:b/>
          <w:sz w:val="36"/>
          <w:szCs w:val="36"/>
        </w:rPr>
        <w:t>.</w:t>
      </w:r>
      <w:r w:rsidR="0094604B">
        <w:rPr>
          <w:b/>
          <w:sz w:val="36"/>
          <w:szCs w:val="36"/>
        </w:rPr>
        <w:t>0</w:t>
      </w:r>
      <w:r>
        <w:rPr>
          <w:b/>
          <w:sz w:val="36"/>
          <w:szCs w:val="36"/>
        </w:rPr>
        <w:t>3</w:t>
      </w:r>
      <w:r w:rsidR="001301B1" w:rsidRPr="00306A44">
        <w:rPr>
          <w:b/>
          <w:sz w:val="36"/>
          <w:szCs w:val="36"/>
        </w:rPr>
        <w:t>.20</w:t>
      </w:r>
      <w:r w:rsidR="000572F2">
        <w:rPr>
          <w:b/>
          <w:sz w:val="36"/>
          <w:szCs w:val="36"/>
        </w:rPr>
        <w:t>2</w:t>
      </w:r>
      <w:r>
        <w:rPr>
          <w:b/>
          <w:sz w:val="36"/>
          <w:szCs w:val="36"/>
        </w:rPr>
        <w:t>2</w:t>
      </w:r>
      <w:r w:rsidR="001301B1" w:rsidRPr="00306A44">
        <w:rPr>
          <w:b/>
          <w:sz w:val="36"/>
          <w:szCs w:val="36"/>
        </w:rPr>
        <w:t xml:space="preserve"> (</w:t>
      </w:r>
      <w:r>
        <w:rPr>
          <w:b/>
          <w:sz w:val="36"/>
          <w:szCs w:val="36"/>
        </w:rPr>
        <w:t>SO</w:t>
      </w:r>
      <w:r w:rsidR="001301B1" w:rsidRPr="00306A44">
        <w:rPr>
          <w:b/>
          <w:sz w:val="36"/>
          <w:szCs w:val="36"/>
        </w:rPr>
        <w:t>) o 1</w:t>
      </w:r>
      <w:r>
        <w:rPr>
          <w:b/>
          <w:sz w:val="36"/>
          <w:szCs w:val="36"/>
        </w:rPr>
        <w:t>0</w:t>
      </w:r>
      <w:r w:rsidR="001301B1" w:rsidRPr="00306A44">
        <w:rPr>
          <w:b/>
          <w:sz w:val="36"/>
          <w:szCs w:val="36"/>
        </w:rPr>
        <w:t>,</w:t>
      </w:r>
      <w:r w:rsidR="00617BEB" w:rsidRPr="00306A44">
        <w:rPr>
          <w:b/>
          <w:sz w:val="36"/>
          <w:szCs w:val="36"/>
        </w:rPr>
        <w:t>0</w:t>
      </w:r>
      <w:r w:rsidR="001301B1" w:rsidRPr="00306A44">
        <w:rPr>
          <w:b/>
          <w:sz w:val="36"/>
          <w:szCs w:val="36"/>
        </w:rPr>
        <w:t>0 hod.</w:t>
      </w:r>
    </w:p>
    <w:p w14:paraId="3E812862" w14:textId="7CFD66ED" w:rsidR="001301B1" w:rsidRPr="00306A44" w:rsidRDefault="0059307A" w:rsidP="00EB2D4A">
      <w:pPr>
        <w:jc w:val="center"/>
        <w:rPr>
          <w:b/>
          <w:sz w:val="36"/>
          <w:szCs w:val="36"/>
        </w:rPr>
      </w:pPr>
      <w:r w:rsidRPr="0059307A">
        <w:rPr>
          <w:b/>
          <w:sz w:val="36"/>
          <w:szCs w:val="36"/>
        </w:rPr>
        <w:t>v kultúrnom dome vo</w:t>
      </w:r>
      <w:r w:rsidR="0094604B" w:rsidRPr="0059307A">
        <w:rPr>
          <w:b/>
          <w:sz w:val="36"/>
          <w:szCs w:val="36"/>
        </w:rPr>
        <w:t> </w:t>
      </w:r>
      <w:r w:rsidRPr="0059307A">
        <w:rPr>
          <w:b/>
          <w:sz w:val="36"/>
          <w:szCs w:val="36"/>
        </w:rPr>
        <w:t>Veľatoch</w:t>
      </w:r>
    </w:p>
    <w:p w14:paraId="7BF6FDF5" w14:textId="77777777" w:rsidR="001301B1" w:rsidRPr="00753809" w:rsidRDefault="001301B1" w:rsidP="001301B1">
      <w:pPr>
        <w:jc w:val="center"/>
        <w:rPr>
          <w:b/>
          <w:sz w:val="10"/>
          <w:szCs w:val="10"/>
        </w:rPr>
      </w:pPr>
    </w:p>
    <w:p w14:paraId="4D798F59" w14:textId="77777777" w:rsidR="003E0652" w:rsidRPr="00753809" w:rsidRDefault="003E0652" w:rsidP="001301B1">
      <w:pPr>
        <w:rPr>
          <w:b/>
          <w:sz w:val="22"/>
          <w:szCs w:val="22"/>
        </w:rPr>
      </w:pPr>
    </w:p>
    <w:p w14:paraId="0B698A27" w14:textId="77777777" w:rsidR="0094604B" w:rsidRDefault="0094604B" w:rsidP="0018281E">
      <w:pPr>
        <w:rPr>
          <w:rFonts w:cs="Tahoma"/>
          <w:b/>
          <w:sz w:val="32"/>
          <w:szCs w:val="32"/>
        </w:rPr>
      </w:pPr>
    </w:p>
    <w:p w14:paraId="4B7D202C" w14:textId="5DC273AA" w:rsidR="0018281E" w:rsidRPr="00306A44" w:rsidRDefault="0018281E" w:rsidP="0094604B">
      <w:pPr>
        <w:jc w:val="both"/>
        <w:rPr>
          <w:rFonts w:cs="Tahoma"/>
          <w:sz w:val="32"/>
          <w:szCs w:val="32"/>
        </w:rPr>
      </w:pPr>
      <w:r w:rsidRPr="00306A44">
        <w:rPr>
          <w:rFonts w:cs="Tahoma"/>
          <w:b/>
          <w:sz w:val="32"/>
          <w:szCs w:val="32"/>
        </w:rPr>
        <w:t>1. Otvorenie</w:t>
      </w:r>
      <w:r w:rsidR="006E2A55">
        <w:rPr>
          <w:rFonts w:cs="Tahoma"/>
          <w:b/>
          <w:sz w:val="32"/>
          <w:szCs w:val="32"/>
        </w:rPr>
        <w:t xml:space="preserve"> </w:t>
      </w:r>
      <w:r w:rsidR="006E2A55">
        <w:rPr>
          <w:rFonts w:cs="Tahoma"/>
          <w:bCs/>
          <w:sz w:val="32"/>
          <w:szCs w:val="32"/>
        </w:rPr>
        <w:t>–</w:t>
      </w:r>
      <w:r w:rsidR="006E2A55">
        <w:rPr>
          <w:rFonts w:cs="Tahoma"/>
          <w:b/>
          <w:sz w:val="32"/>
          <w:szCs w:val="32"/>
        </w:rPr>
        <w:t xml:space="preserve"> </w:t>
      </w:r>
      <w:r w:rsidR="000572F2" w:rsidRPr="000572F2">
        <w:rPr>
          <w:rFonts w:cs="Tahoma"/>
          <w:bCs/>
          <w:sz w:val="32"/>
          <w:szCs w:val="32"/>
        </w:rPr>
        <w:t>vyhlásenie</w:t>
      </w:r>
      <w:r w:rsidR="006E2A55">
        <w:rPr>
          <w:rFonts w:cs="Tahoma"/>
          <w:bCs/>
          <w:sz w:val="32"/>
          <w:szCs w:val="32"/>
        </w:rPr>
        <w:t xml:space="preserve"> </w:t>
      </w:r>
      <w:r w:rsidR="000572F2" w:rsidRPr="000572F2">
        <w:rPr>
          <w:rFonts w:cs="Tahoma"/>
          <w:bCs/>
          <w:sz w:val="32"/>
          <w:szCs w:val="32"/>
        </w:rPr>
        <w:t>o zvolaní konferencie v súlade so Stanovami</w:t>
      </w:r>
      <w:r w:rsidR="00307AA5" w:rsidRPr="00306A44">
        <w:rPr>
          <w:rFonts w:cs="Tahoma"/>
          <w:sz w:val="32"/>
          <w:szCs w:val="32"/>
        </w:rPr>
        <w:t xml:space="preserve"> (predsedajúci)</w:t>
      </w:r>
    </w:p>
    <w:p w14:paraId="1A4825D5" w14:textId="77777777" w:rsidR="00306A44" w:rsidRPr="006E2A55" w:rsidRDefault="00306A44" w:rsidP="0094604B">
      <w:pPr>
        <w:jc w:val="both"/>
        <w:rPr>
          <w:rFonts w:cs="Tahoma"/>
          <w:b/>
          <w:sz w:val="16"/>
          <w:szCs w:val="16"/>
        </w:rPr>
      </w:pPr>
    </w:p>
    <w:p w14:paraId="5CE01ACB" w14:textId="34B34DF5" w:rsidR="0018281E" w:rsidRDefault="0018281E" w:rsidP="0094604B">
      <w:pPr>
        <w:jc w:val="both"/>
        <w:rPr>
          <w:rFonts w:cs="Tahoma"/>
          <w:b/>
          <w:sz w:val="32"/>
          <w:szCs w:val="32"/>
        </w:rPr>
      </w:pPr>
      <w:r w:rsidRPr="00306A44">
        <w:rPr>
          <w:rFonts w:cs="Tahoma"/>
          <w:b/>
          <w:sz w:val="32"/>
          <w:szCs w:val="32"/>
        </w:rPr>
        <w:t xml:space="preserve">2. </w:t>
      </w:r>
      <w:r w:rsidR="000572F2">
        <w:rPr>
          <w:rFonts w:cs="Tahoma"/>
          <w:b/>
          <w:sz w:val="32"/>
          <w:szCs w:val="32"/>
        </w:rPr>
        <w:t>Schvaľovanie a voľba členov návrhovej</w:t>
      </w:r>
      <w:r w:rsidR="006E2A55">
        <w:rPr>
          <w:rFonts w:cs="Tahoma"/>
          <w:b/>
          <w:sz w:val="32"/>
          <w:szCs w:val="32"/>
        </w:rPr>
        <w:t xml:space="preserve"> a mandátovej</w:t>
      </w:r>
      <w:r w:rsidR="000572F2">
        <w:rPr>
          <w:rFonts w:cs="Tahoma"/>
          <w:b/>
          <w:sz w:val="32"/>
          <w:szCs w:val="32"/>
        </w:rPr>
        <w:t xml:space="preserve"> komisie</w:t>
      </w:r>
      <w:r w:rsidRPr="00306A44">
        <w:rPr>
          <w:rFonts w:cs="Tahoma"/>
          <w:b/>
          <w:sz w:val="32"/>
          <w:szCs w:val="32"/>
        </w:rPr>
        <w:t xml:space="preserve"> </w:t>
      </w:r>
      <w:r w:rsidR="00307AA5" w:rsidRPr="00306A44">
        <w:rPr>
          <w:rFonts w:cs="Tahoma"/>
          <w:sz w:val="32"/>
          <w:szCs w:val="32"/>
        </w:rPr>
        <w:t>(</w:t>
      </w:r>
      <w:r w:rsidRPr="00306A44">
        <w:rPr>
          <w:rFonts w:cs="Tahoma"/>
          <w:sz w:val="32"/>
          <w:szCs w:val="32"/>
        </w:rPr>
        <w:t>predsedajúci</w:t>
      </w:r>
      <w:r w:rsidR="00307AA5" w:rsidRPr="00306A44">
        <w:rPr>
          <w:rFonts w:cs="Tahoma"/>
          <w:sz w:val="32"/>
          <w:szCs w:val="32"/>
        </w:rPr>
        <w:t>)</w:t>
      </w:r>
      <w:r w:rsidRPr="00306A44">
        <w:rPr>
          <w:rFonts w:cs="Tahoma"/>
          <w:b/>
          <w:sz w:val="32"/>
          <w:szCs w:val="32"/>
        </w:rPr>
        <w:t xml:space="preserve"> </w:t>
      </w:r>
    </w:p>
    <w:p w14:paraId="1C70C35A" w14:textId="77777777" w:rsidR="006E2A55" w:rsidRPr="006E2A55" w:rsidRDefault="006E2A55" w:rsidP="0094604B">
      <w:pPr>
        <w:jc w:val="both"/>
        <w:rPr>
          <w:rFonts w:cs="Tahoma"/>
          <w:b/>
          <w:sz w:val="16"/>
          <w:szCs w:val="16"/>
        </w:rPr>
      </w:pPr>
    </w:p>
    <w:p w14:paraId="2D0312DD" w14:textId="57460825" w:rsidR="006E2A55" w:rsidRPr="006E2A55" w:rsidRDefault="006E2A55" w:rsidP="0094604B">
      <w:pPr>
        <w:jc w:val="both"/>
        <w:rPr>
          <w:rFonts w:cs="Tahoma"/>
          <w:b/>
          <w:sz w:val="32"/>
          <w:szCs w:val="32"/>
        </w:rPr>
      </w:pPr>
      <w:r w:rsidRPr="006E2A55">
        <w:rPr>
          <w:rFonts w:cs="Tahoma"/>
          <w:b/>
          <w:sz w:val="32"/>
          <w:szCs w:val="32"/>
        </w:rPr>
        <w:t>3. Vyhlásenie o uznášaniaschopnosti konferencie</w:t>
      </w:r>
      <w:r>
        <w:rPr>
          <w:rFonts w:cs="Tahoma"/>
          <w:b/>
          <w:sz w:val="32"/>
          <w:szCs w:val="32"/>
        </w:rPr>
        <w:t xml:space="preserve"> </w:t>
      </w:r>
      <w:r w:rsidRPr="006E2A55">
        <w:rPr>
          <w:rFonts w:cs="Tahoma"/>
          <w:bCs/>
          <w:sz w:val="32"/>
          <w:szCs w:val="32"/>
        </w:rPr>
        <w:t>(</w:t>
      </w:r>
      <w:r>
        <w:rPr>
          <w:rFonts w:cs="Tahoma"/>
          <w:bCs/>
          <w:sz w:val="32"/>
          <w:szCs w:val="32"/>
        </w:rPr>
        <w:t>predseda mandátovej komisie</w:t>
      </w:r>
      <w:r w:rsidRPr="006E2A55">
        <w:rPr>
          <w:rFonts w:cs="Tahoma"/>
          <w:bCs/>
          <w:sz w:val="32"/>
          <w:szCs w:val="32"/>
        </w:rPr>
        <w:t>)</w:t>
      </w:r>
    </w:p>
    <w:p w14:paraId="69F7607B" w14:textId="77777777" w:rsidR="0018281E" w:rsidRPr="006E2A55" w:rsidRDefault="0018281E" w:rsidP="0094604B">
      <w:pPr>
        <w:jc w:val="both"/>
        <w:rPr>
          <w:rFonts w:cs="Tahoma"/>
          <w:sz w:val="16"/>
          <w:szCs w:val="16"/>
        </w:rPr>
      </w:pPr>
      <w:r w:rsidRPr="006E2A55">
        <w:rPr>
          <w:rFonts w:cs="Tahoma"/>
          <w:sz w:val="16"/>
          <w:szCs w:val="16"/>
        </w:rPr>
        <w:t xml:space="preserve"> </w:t>
      </w:r>
    </w:p>
    <w:p w14:paraId="523D315D" w14:textId="3195B4CE" w:rsidR="0018281E" w:rsidRPr="008C061E" w:rsidRDefault="006E2A55" w:rsidP="0094604B">
      <w:pPr>
        <w:jc w:val="both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4</w:t>
      </w:r>
      <w:r w:rsidR="008C061E" w:rsidRPr="008C061E">
        <w:rPr>
          <w:rFonts w:cs="Tahoma"/>
          <w:b/>
          <w:bCs/>
          <w:sz w:val="32"/>
          <w:szCs w:val="32"/>
        </w:rPr>
        <w:t>. S</w:t>
      </w:r>
      <w:r w:rsidR="0018281E" w:rsidRPr="008C061E">
        <w:rPr>
          <w:rFonts w:cs="Tahoma"/>
          <w:b/>
          <w:bCs/>
          <w:sz w:val="32"/>
          <w:szCs w:val="32"/>
        </w:rPr>
        <w:t>chv</w:t>
      </w:r>
      <w:r w:rsidR="008C061E" w:rsidRPr="008C061E">
        <w:rPr>
          <w:rFonts w:cs="Tahoma"/>
          <w:b/>
          <w:bCs/>
          <w:sz w:val="32"/>
          <w:szCs w:val="32"/>
        </w:rPr>
        <w:t>aľova</w:t>
      </w:r>
      <w:r w:rsidR="0018281E" w:rsidRPr="008C061E">
        <w:rPr>
          <w:rFonts w:cs="Tahoma"/>
          <w:b/>
          <w:bCs/>
          <w:sz w:val="32"/>
          <w:szCs w:val="32"/>
        </w:rPr>
        <w:t xml:space="preserve">nie </w:t>
      </w:r>
      <w:r w:rsidR="008C061E" w:rsidRPr="008C061E">
        <w:rPr>
          <w:rFonts w:cs="Tahoma"/>
          <w:b/>
          <w:bCs/>
          <w:sz w:val="32"/>
          <w:szCs w:val="32"/>
        </w:rPr>
        <w:t>p</w:t>
      </w:r>
      <w:r w:rsidR="0018281E" w:rsidRPr="008C061E">
        <w:rPr>
          <w:rFonts w:cs="Tahoma"/>
          <w:b/>
          <w:bCs/>
          <w:sz w:val="32"/>
          <w:szCs w:val="32"/>
        </w:rPr>
        <w:t xml:space="preserve">rogramu </w:t>
      </w:r>
      <w:r w:rsidR="008C061E" w:rsidRPr="008C061E">
        <w:rPr>
          <w:rFonts w:cs="Tahoma"/>
          <w:b/>
          <w:bCs/>
          <w:sz w:val="32"/>
          <w:szCs w:val="32"/>
        </w:rPr>
        <w:t xml:space="preserve">Riadnej </w:t>
      </w:r>
      <w:r w:rsidR="0018281E" w:rsidRPr="008C061E">
        <w:rPr>
          <w:rFonts w:cs="Tahoma"/>
          <w:b/>
          <w:bCs/>
          <w:sz w:val="32"/>
          <w:szCs w:val="32"/>
        </w:rPr>
        <w:t xml:space="preserve">konferencie </w:t>
      </w:r>
      <w:r w:rsidR="008C061E" w:rsidRPr="008C061E">
        <w:rPr>
          <w:rFonts w:cs="Tahoma"/>
          <w:b/>
          <w:bCs/>
          <w:sz w:val="32"/>
          <w:szCs w:val="32"/>
        </w:rPr>
        <w:t>ObFZ</w:t>
      </w:r>
      <w:r w:rsidR="008C061E">
        <w:rPr>
          <w:rFonts w:cs="Tahoma"/>
          <w:b/>
          <w:bCs/>
          <w:sz w:val="32"/>
          <w:szCs w:val="32"/>
        </w:rPr>
        <w:t xml:space="preserve"> </w:t>
      </w:r>
      <w:r w:rsidR="008C061E" w:rsidRPr="00306A44">
        <w:rPr>
          <w:rFonts w:cs="Tahoma"/>
          <w:sz w:val="32"/>
          <w:szCs w:val="32"/>
        </w:rPr>
        <w:t>(predsedajúci)</w:t>
      </w:r>
    </w:p>
    <w:p w14:paraId="109B9F18" w14:textId="77777777" w:rsidR="00306A44" w:rsidRPr="006E2A55" w:rsidRDefault="00306A44" w:rsidP="0094604B">
      <w:pPr>
        <w:jc w:val="both"/>
        <w:rPr>
          <w:rFonts w:cs="Tahoma"/>
          <w:sz w:val="16"/>
          <w:szCs w:val="16"/>
        </w:rPr>
      </w:pPr>
    </w:p>
    <w:p w14:paraId="3D331B2F" w14:textId="140F7F5C" w:rsidR="006E2A55" w:rsidRDefault="0015648E" w:rsidP="0094604B">
      <w:pPr>
        <w:jc w:val="both"/>
        <w:rPr>
          <w:rFonts w:cs="Tahoma"/>
          <w:bCs/>
          <w:sz w:val="32"/>
          <w:szCs w:val="32"/>
        </w:rPr>
      </w:pPr>
      <w:r>
        <w:rPr>
          <w:rFonts w:cs="Tahoma"/>
          <w:b/>
          <w:sz w:val="32"/>
          <w:szCs w:val="32"/>
        </w:rPr>
        <w:t>5</w:t>
      </w:r>
      <w:r w:rsidR="006E2A55">
        <w:rPr>
          <w:rFonts w:cs="Tahoma"/>
          <w:b/>
          <w:sz w:val="32"/>
          <w:szCs w:val="32"/>
        </w:rPr>
        <w:t xml:space="preserve">. Voľba </w:t>
      </w:r>
      <w:r w:rsidR="00601189">
        <w:rPr>
          <w:rFonts w:cs="Tahoma"/>
          <w:b/>
          <w:sz w:val="32"/>
          <w:szCs w:val="32"/>
        </w:rPr>
        <w:t xml:space="preserve">predsedu volebnej komisie </w:t>
      </w:r>
      <w:r w:rsidR="006E2A55" w:rsidRPr="006E2A55">
        <w:rPr>
          <w:rFonts w:cs="Tahoma"/>
          <w:bCs/>
          <w:sz w:val="32"/>
          <w:szCs w:val="32"/>
        </w:rPr>
        <w:t>(</w:t>
      </w:r>
      <w:r w:rsidR="006E2A55">
        <w:rPr>
          <w:rFonts w:cs="Tahoma"/>
          <w:bCs/>
          <w:sz w:val="32"/>
          <w:szCs w:val="32"/>
        </w:rPr>
        <w:t>predsedajúci</w:t>
      </w:r>
      <w:r w:rsidR="006E2A55" w:rsidRPr="006E2A55">
        <w:rPr>
          <w:rFonts w:cs="Tahoma"/>
          <w:bCs/>
          <w:sz w:val="32"/>
          <w:szCs w:val="32"/>
        </w:rPr>
        <w:t>)</w:t>
      </w:r>
    </w:p>
    <w:p w14:paraId="3698C185" w14:textId="1D44D5A6" w:rsidR="00601189" w:rsidRDefault="00601189" w:rsidP="0094604B">
      <w:pPr>
        <w:jc w:val="both"/>
        <w:rPr>
          <w:rFonts w:cs="Tahoma"/>
          <w:bCs/>
          <w:sz w:val="32"/>
          <w:szCs w:val="32"/>
        </w:rPr>
      </w:pPr>
    </w:p>
    <w:p w14:paraId="74C4FBF8" w14:textId="18E0DC60" w:rsidR="00601189" w:rsidRDefault="00601189" w:rsidP="0094604B">
      <w:pPr>
        <w:jc w:val="both"/>
        <w:rPr>
          <w:rFonts w:cs="Tahoma"/>
          <w:b/>
          <w:sz w:val="32"/>
          <w:szCs w:val="32"/>
        </w:rPr>
      </w:pPr>
      <w:r w:rsidRPr="00601189">
        <w:rPr>
          <w:rFonts w:cs="Tahoma"/>
          <w:b/>
          <w:sz w:val="32"/>
          <w:szCs w:val="32"/>
        </w:rPr>
        <w:t>6. Voľba predsedu odvolacej komisie</w:t>
      </w:r>
      <w:r>
        <w:rPr>
          <w:rFonts w:cs="Tahoma"/>
          <w:bCs/>
          <w:sz w:val="32"/>
          <w:szCs w:val="32"/>
        </w:rPr>
        <w:t xml:space="preserve"> </w:t>
      </w:r>
      <w:r w:rsidRPr="006E2A55">
        <w:rPr>
          <w:rFonts w:cs="Tahoma"/>
          <w:bCs/>
          <w:sz w:val="32"/>
          <w:szCs w:val="32"/>
        </w:rPr>
        <w:t>(</w:t>
      </w:r>
      <w:r>
        <w:rPr>
          <w:rFonts w:cs="Tahoma"/>
          <w:bCs/>
          <w:sz w:val="32"/>
          <w:szCs w:val="32"/>
        </w:rPr>
        <w:t>predsedajúci, predseda volebnej komisie</w:t>
      </w:r>
      <w:r w:rsidRPr="006E2A55">
        <w:rPr>
          <w:rFonts w:cs="Tahoma"/>
          <w:bCs/>
          <w:sz w:val="32"/>
          <w:szCs w:val="32"/>
        </w:rPr>
        <w:t>)</w:t>
      </w:r>
    </w:p>
    <w:p w14:paraId="6CA6AE24" w14:textId="77777777" w:rsidR="006E2A55" w:rsidRPr="006E2A55" w:rsidRDefault="008C061E" w:rsidP="0094604B">
      <w:pPr>
        <w:jc w:val="both"/>
        <w:rPr>
          <w:rFonts w:cs="Tahoma"/>
          <w:b/>
          <w:sz w:val="16"/>
          <w:szCs w:val="16"/>
        </w:rPr>
      </w:pPr>
      <w:r w:rsidRPr="006E2A55">
        <w:rPr>
          <w:rFonts w:cs="Tahoma"/>
          <w:b/>
          <w:sz w:val="16"/>
          <w:szCs w:val="16"/>
        </w:rPr>
        <w:t xml:space="preserve"> </w:t>
      </w:r>
    </w:p>
    <w:p w14:paraId="517393A3" w14:textId="29008588" w:rsidR="008C061E" w:rsidRDefault="00601189" w:rsidP="0094604B">
      <w:pPr>
        <w:jc w:val="both"/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t>7</w:t>
      </w:r>
      <w:r w:rsidR="008C061E" w:rsidRPr="00306A44">
        <w:rPr>
          <w:rFonts w:cs="Tahoma"/>
          <w:b/>
          <w:sz w:val="32"/>
          <w:szCs w:val="32"/>
        </w:rPr>
        <w:t xml:space="preserve">. Správa o činnosti ObFZ </w:t>
      </w:r>
      <w:r w:rsidR="008C061E">
        <w:rPr>
          <w:rFonts w:cs="Tahoma"/>
          <w:b/>
          <w:sz w:val="32"/>
          <w:szCs w:val="32"/>
        </w:rPr>
        <w:t xml:space="preserve">za obdobie </w:t>
      </w:r>
      <w:r w:rsidR="008C061E" w:rsidRPr="00306A44">
        <w:rPr>
          <w:rFonts w:cs="Tahoma"/>
          <w:b/>
          <w:sz w:val="32"/>
          <w:szCs w:val="32"/>
        </w:rPr>
        <w:t xml:space="preserve">od </w:t>
      </w:r>
      <w:r>
        <w:rPr>
          <w:rFonts w:cs="Tahoma"/>
          <w:b/>
          <w:sz w:val="32"/>
          <w:szCs w:val="32"/>
        </w:rPr>
        <w:t xml:space="preserve">volebnej </w:t>
      </w:r>
      <w:r w:rsidR="008C061E">
        <w:rPr>
          <w:rFonts w:cs="Tahoma"/>
          <w:b/>
          <w:sz w:val="32"/>
          <w:szCs w:val="32"/>
        </w:rPr>
        <w:t xml:space="preserve">konferencie ObFZ dňa </w:t>
      </w:r>
      <w:r>
        <w:rPr>
          <w:rFonts w:cs="Tahoma"/>
          <w:b/>
          <w:sz w:val="32"/>
          <w:szCs w:val="32"/>
        </w:rPr>
        <w:t>27</w:t>
      </w:r>
      <w:r w:rsidR="008C061E">
        <w:rPr>
          <w:rFonts w:cs="Tahoma"/>
          <w:b/>
          <w:sz w:val="32"/>
          <w:szCs w:val="32"/>
        </w:rPr>
        <w:t>.</w:t>
      </w:r>
      <w:r>
        <w:rPr>
          <w:rFonts w:cs="Tahoma"/>
          <w:b/>
          <w:sz w:val="32"/>
          <w:szCs w:val="32"/>
        </w:rPr>
        <w:t>11</w:t>
      </w:r>
      <w:r w:rsidR="008C061E">
        <w:rPr>
          <w:rFonts w:cs="Tahoma"/>
          <w:b/>
          <w:sz w:val="32"/>
          <w:szCs w:val="32"/>
        </w:rPr>
        <w:t>.</w:t>
      </w:r>
      <w:r w:rsidR="008C061E" w:rsidRPr="00306A44">
        <w:rPr>
          <w:rFonts w:cs="Tahoma"/>
          <w:b/>
          <w:sz w:val="32"/>
          <w:szCs w:val="32"/>
        </w:rPr>
        <w:t>20</w:t>
      </w:r>
      <w:r>
        <w:rPr>
          <w:rFonts w:cs="Tahoma"/>
          <w:b/>
          <w:sz w:val="32"/>
          <w:szCs w:val="32"/>
        </w:rPr>
        <w:t>2</w:t>
      </w:r>
      <w:r w:rsidR="008C061E" w:rsidRPr="00306A44">
        <w:rPr>
          <w:rFonts w:cs="Tahoma"/>
          <w:b/>
          <w:sz w:val="32"/>
          <w:szCs w:val="32"/>
        </w:rPr>
        <w:t xml:space="preserve">1 </w:t>
      </w:r>
      <w:r w:rsidR="008C061E" w:rsidRPr="00306A44">
        <w:rPr>
          <w:rFonts w:cs="Tahoma"/>
          <w:sz w:val="32"/>
          <w:szCs w:val="32"/>
        </w:rPr>
        <w:t>(predseda ObFZ)</w:t>
      </w:r>
      <w:r w:rsidR="008C061E" w:rsidRPr="00306A44">
        <w:rPr>
          <w:rFonts w:cs="Tahoma"/>
          <w:b/>
          <w:sz w:val="32"/>
          <w:szCs w:val="32"/>
        </w:rPr>
        <w:t xml:space="preserve"> </w:t>
      </w:r>
    </w:p>
    <w:p w14:paraId="59F3B818" w14:textId="77777777" w:rsidR="008C061E" w:rsidRPr="006E2A55" w:rsidRDefault="008C061E" w:rsidP="0094604B">
      <w:pPr>
        <w:jc w:val="both"/>
        <w:rPr>
          <w:rFonts w:cs="Tahoma"/>
          <w:b/>
          <w:sz w:val="16"/>
          <w:szCs w:val="16"/>
        </w:rPr>
      </w:pPr>
    </w:p>
    <w:p w14:paraId="75EA4F6D" w14:textId="237D5F0C" w:rsidR="008C061E" w:rsidRDefault="00601189" w:rsidP="0094604B">
      <w:pPr>
        <w:jc w:val="both"/>
        <w:rPr>
          <w:rFonts w:cs="Tahoma"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8</w:t>
      </w:r>
      <w:r w:rsidR="008C061E" w:rsidRPr="00306A44">
        <w:rPr>
          <w:rFonts w:cs="Tahoma"/>
          <w:b/>
          <w:bCs/>
          <w:sz w:val="32"/>
          <w:szCs w:val="32"/>
        </w:rPr>
        <w:t xml:space="preserve">. Správa revíznej komisie ObFZ </w:t>
      </w:r>
      <w:r>
        <w:rPr>
          <w:rFonts w:cs="Tahoma"/>
          <w:b/>
          <w:sz w:val="32"/>
          <w:szCs w:val="32"/>
        </w:rPr>
        <w:t>za rok 2021</w:t>
      </w:r>
      <w:r w:rsidR="008C061E" w:rsidRPr="00306A44">
        <w:rPr>
          <w:rFonts w:cs="Tahoma"/>
          <w:sz w:val="32"/>
          <w:szCs w:val="32"/>
        </w:rPr>
        <w:t xml:space="preserve"> (predseda RK)</w:t>
      </w:r>
    </w:p>
    <w:p w14:paraId="38F5F937" w14:textId="77777777" w:rsidR="008C061E" w:rsidRPr="006E2A55" w:rsidRDefault="008C061E" w:rsidP="0094604B">
      <w:pPr>
        <w:jc w:val="both"/>
        <w:rPr>
          <w:rFonts w:cs="Tahoma"/>
          <w:b/>
          <w:sz w:val="16"/>
          <w:szCs w:val="16"/>
        </w:rPr>
      </w:pPr>
    </w:p>
    <w:p w14:paraId="037921A0" w14:textId="47CDA7CA" w:rsidR="008C061E" w:rsidRDefault="0094604B" w:rsidP="0094604B">
      <w:pPr>
        <w:jc w:val="both"/>
        <w:rPr>
          <w:rFonts w:cs="Tahoma"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9</w:t>
      </w:r>
      <w:r w:rsidR="008C061E" w:rsidRPr="00306A44">
        <w:rPr>
          <w:rFonts w:cs="Tahoma"/>
          <w:b/>
          <w:sz w:val="32"/>
          <w:szCs w:val="32"/>
        </w:rPr>
        <w:t xml:space="preserve">. </w:t>
      </w:r>
      <w:r w:rsidR="008C061E">
        <w:rPr>
          <w:rFonts w:cs="Tahoma"/>
          <w:b/>
          <w:sz w:val="32"/>
          <w:szCs w:val="32"/>
        </w:rPr>
        <w:t xml:space="preserve">Návrh a schvaľovanie </w:t>
      </w:r>
      <w:r>
        <w:rPr>
          <w:rFonts w:cs="Tahoma"/>
          <w:b/>
          <w:sz w:val="32"/>
          <w:szCs w:val="32"/>
        </w:rPr>
        <w:t>R</w:t>
      </w:r>
      <w:r w:rsidR="008C061E">
        <w:rPr>
          <w:rFonts w:cs="Tahoma"/>
          <w:b/>
          <w:sz w:val="32"/>
          <w:szCs w:val="32"/>
        </w:rPr>
        <w:t>ozpočtu ObFZ Trebišov na rok 202</w:t>
      </w:r>
      <w:r w:rsidR="00601189">
        <w:rPr>
          <w:rFonts w:cs="Tahoma"/>
          <w:b/>
          <w:sz w:val="32"/>
          <w:szCs w:val="32"/>
        </w:rPr>
        <w:t>2</w:t>
      </w:r>
      <w:r w:rsidR="008C061E" w:rsidRPr="00306A44">
        <w:rPr>
          <w:rFonts w:cs="Tahoma"/>
          <w:b/>
          <w:sz w:val="32"/>
          <w:szCs w:val="32"/>
        </w:rPr>
        <w:t xml:space="preserve"> </w:t>
      </w:r>
      <w:r w:rsidR="008C061E" w:rsidRPr="00306A44">
        <w:rPr>
          <w:rFonts w:cs="Tahoma"/>
          <w:bCs/>
          <w:sz w:val="32"/>
          <w:szCs w:val="32"/>
        </w:rPr>
        <w:t>(</w:t>
      </w:r>
      <w:r w:rsidR="008C061E" w:rsidRPr="00306A44">
        <w:rPr>
          <w:rFonts w:cs="Tahoma"/>
          <w:sz w:val="32"/>
          <w:szCs w:val="32"/>
        </w:rPr>
        <w:t>predseda</w:t>
      </w:r>
      <w:r w:rsidR="008C061E">
        <w:rPr>
          <w:rFonts w:cs="Tahoma"/>
          <w:sz w:val="32"/>
          <w:szCs w:val="32"/>
        </w:rPr>
        <w:t>júci</w:t>
      </w:r>
      <w:r w:rsidR="008C061E" w:rsidRPr="00306A44">
        <w:rPr>
          <w:rFonts w:cs="Tahoma"/>
          <w:sz w:val="32"/>
          <w:szCs w:val="32"/>
        </w:rPr>
        <w:t xml:space="preserve">) </w:t>
      </w:r>
    </w:p>
    <w:p w14:paraId="590B971E" w14:textId="77777777" w:rsidR="008C061E" w:rsidRPr="006E2A55" w:rsidRDefault="008C061E" w:rsidP="0094604B">
      <w:pPr>
        <w:jc w:val="both"/>
        <w:rPr>
          <w:rFonts w:cs="Tahoma"/>
          <w:sz w:val="16"/>
          <w:szCs w:val="16"/>
        </w:rPr>
      </w:pPr>
    </w:p>
    <w:p w14:paraId="2C1C6BE4" w14:textId="5A82BA0A" w:rsidR="008C061E" w:rsidRDefault="0094604B" w:rsidP="0094604B">
      <w:pPr>
        <w:jc w:val="both"/>
        <w:rPr>
          <w:rFonts w:cs="Tahoma"/>
          <w:b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1</w:t>
      </w:r>
      <w:r w:rsidR="00601189">
        <w:rPr>
          <w:rFonts w:cs="Tahoma"/>
          <w:b/>
          <w:bCs/>
          <w:sz w:val="32"/>
          <w:szCs w:val="32"/>
        </w:rPr>
        <w:t>0</w:t>
      </w:r>
      <w:r w:rsidR="008C061E" w:rsidRPr="008C061E">
        <w:rPr>
          <w:rFonts w:cs="Tahoma"/>
          <w:b/>
          <w:bCs/>
          <w:sz w:val="32"/>
          <w:szCs w:val="32"/>
        </w:rPr>
        <w:t xml:space="preserve">. Diskusia </w:t>
      </w:r>
      <w:r w:rsidR="006E2A55">
        <w:rPr>
          <w:rFonts w:cs="Tahoma"/>
          <w:b/>
          <w:bCs/>
          <w:sz w:val="32"/>
          <w:szCs w:val="32"/>
        </w:rPr>
        <w:t>–</w:t>
      </w:r>
      <w:r w:rsidR="008C061E" w:rsidRPr="008C061E">
        <w:rPr>
          <w:rFonts w:cs="Tahoma"/>
          <w:b/>
          <w:bCs/>
          <w:sz w:val="32"/>
          <w:szCs w:val="32"/>
        </w:rPr>
        <w:t xml:space="preserve"> rôzne</w:t>
      </w:r>
      <w:r w:rsidR="006E2A55">
        <w:rPr>
          <w:rFonts w:cs="Tahoma"/>
          <w:b/>
          <w:bCs/>
          <w:sz w:val="32"/>
          <w:szCs w:val="32"/>
        </w:rPr>
        <w:t xml:space="preserve"> </w:t>
      </w:r>
      <w:r w:rsidR="006E2A55" w:rsidRPr="00306A44">
        <w:rPr>
          <w:rFonts w:cs="Tahoma"/>
          <w:bCs/>
          <w:sz w:val="32"/>
          <w:szCs w:val="32"/>
        </w:rPr>
        <w:t>(</w:t>
      </w:r>
      <w:r w:rsidR="006E2A55" w:rsidRPr="00306A44">
        <w:rPr>
          <w:rFonts w:cs="Tahoma"/>
          <w:sz w:val="32"/>
          <w:szCs w:val="32"/>
        </w:rPr>
        <w:t>predseda</w:t>
      </w:r>
      <w:r w:rsidR="006E2A55">
        <w:rPr>
          <w:rFonts w:cs="Tahoma"/>
          <w:sz w:val="32"/>
          <w:szCs w:val="32"/>
        </w:rPr>
        <w:t>júci</w:t>
      </w:r>
      <w:r w:rsidR="006E2A55" w:rsidRPr="00306A44">
        <w:rPr>
          <w:rFonts w:cs="Tahoma"/>
          <w:sz w:val="32"/>
          <w:szCs w:val="32"/>
        </w:rPr>
        <w:t>)</w:t>
      </w:r>
      <w:r w:rsidR="006E2A55">
        <w:rPr>
          <w:rFonts w:cs="Tahoma"/>
          <w:sz w:val="32"/>
          <w:szCs w:val="32"/>
        </w:rPr>
        <w:t xml:space="preserve"> </w:t>
      </w:r>
    </w:p>
    <w:p w14:paraId="5963D07C" w14:textId="77777777" w:rsidR="006E2A55" w:rsidRPr="006E2A55" w:rsidRDefault="006E2A55" w:rsidP="0094604B">
      <w:pPr>
        <w:jc w:val="both"/>
        <w:rPr>
          <w:rFonts w:cs="Tahoma"/>
          <w:b/>
          <w:bCs/>
          <w:sz w:val="16"/>
          <w:szCs w:val="16"/>
        </w:rPr>
      </w:pPr>
    </w:p>
    <w:p w14:paraId="654209E6" w14:textId="2A135A97" w:rsidR="0018281E" w:rsidRDefault="006E2A55" w:rsidP="0094604B">
      <w:pPr>
        <w:jc w:val="both"/>
        <w:rPr>
          <w:rFonts w:cs="Tahoma"/>
          <w:bCs/>
          <w:sz w:val="32"/>
          <w:szCs w:val="32"/>
        </w:rPr>
      </w:pPr>
      <w:r>
        <w:rPr>
          <w:rFonts w:cs="Tahoma"/>
          <w:b/>
          <w:bCs/>
          <w:sz w:val="32"/>
          <w:szCs w:val="32"/>
        </w:rPr>
        <w:t>1</w:t>
      </w:r>
      <w:r w:rsidR="00601189">
        <w:rPr>
          <w:rFonts w:cs="Tahoma"/>
          <w:b/>
          <w:bCs/>
          <w:sz w:val="32"/>
          <w:szCs w:val="32"/>
        </w:rPr>
        <w:t>1</w:t>
      </w:r>
      <w:r>
        <w:rPr>
          <w:rFonts w:cs="Tahoma"/>
          <w:b/>
          <w:bCs/>
          <w:sz w:val="32"/>
          <w:szCs w:val="32"/>
        </w:rPr>
        <w:t xml:space="preserve">. Informácia o uzneseniach Riadnej konferencie ObFZ zo dňa </w:t>
      </w:r>
      <w:r w:rsidR="00601189">
        <w:rPr>
          <w:rFonts w:cs="Tahoma"/>
          <w:b/>
          <w:bCs/>
          <w:sz w:val="32"/>
          <w:szCs w:val="32"/>
        </w:rPr>
        <w:t>05</w:t>
      </w:r>
      <w:r>
        <w:rPr>
          <w:rFonts w:cs="Tahoma"/>
          <w:b/>
          <w:bCs/>
          <w:sz w:val="32"/>
          <w:szCs w:val="32"/>
        </w:rPr>
        <w:t>.</w:t>
      </w:r>
      <w:r w:rsidR="0094604B">
        <w:rPr>
          <w:rFonts w:cs="Tahoma"/>
          <w:b/>
          <w:bCs/>
          <w:sz w:val="32"/>
          <w:szCs w:val="32"/>
        </w:rPr>
        <w:t>0</w:t>
      </w:r>
      <w:r w:rsidR="00601189">
        <w:rPr>
          <w:rFonts w:cs="Tahoma"/>
          <w:b/>
          <w:bCs/>
          <w:sz w:val="32"/>
          <w:szCs w:val="32"/>
        </w:rPr>
        <w:t>3</w:t>
      </w:r>
      <w:r>
        <w:rPr>
          <w:rFonts w:cs="Tahoma"/>
          <w:b/>
          <w:bCs/>
          <w:sz w:val="32"/>
          <w:szCs w:val="32"/>
        </w:rPr>
        <w:t>.202</w:t>
      </w:r>
      <w:r w:rsidR="00601189">
        <w:rPr>
          <w:rFonts w:cs="Tahoma"/>
          <w:b/>
          <w:bCs/>
          <w:sz w:val="32"/>
          <w:szCs w:val="32"/>
        </w:rPr>
        <w:t>2</w:t>
      </w:r>
      <w:r>
        <w:rPr>
          <w:rFonts w:cs="Tahoma"/>
          <w:b/>
          <w:bCs/>
          <w:sz w:val="32"/>
          <w:szCs w:val="32"/>
        </w:rPr>
        <w:t xml:space="preserve"> </w:t>
      </w:r>
      <w:r w:rsidR="003D0D49" w:rsidRPr="00306A44">
        <w:rPr>
          <w:rFonts w:cs="Tahoma"/>
          <w:bCs/>
          <w:sz w:val="32"/>
          <w:szCs w:val="32"/>
        </w:rPr>
        <w:t>(</w:t>
      </w:r>
      <w:r w:rsidR="0018281E" w:rsidRPr="00306A44">
        <w:rPr>
          <w:rFonts w:cs="Tahoma"/>
          <w:bCs/>
          <w:sz w:val="32"/>
          <w:szCs w:val="32"/>
        </w:rPr>
        <w:t>predseda</w:t>
      </w:r>
      <w:r>
        <w:rPr>
          <w:rFonts w:cs="Tahoma"/>
          <w:bCs/>
          <w:sz w:val="32"/>
          <w:szCs w:val="32"/>
        </w:rPr>
        <w:t xml:space="preserve"> návrhovej komisie</w:t>
      </w:r>
      <w:r w:rsidR="003D0D49" w:rsidRPr="00306A44">
        <w:rPr>
          <w:rFonts w:cs="Tahoma"/>
          <w:bCs/>
          <w:sz w:val="32"/>
          <w:szCs w:val="32"/>
        </w:rPr>
        <w:t>)</w:t>
      </w:r>
    </w:p>
    <w:p w14:paraId="459EE0F4" w14:textId="7B28CC6D" w:rsidR="0094604B" w:rsidRDefault="0094604B" w:rsidP="0018281E">
      <w:pPr>
        <w:rPr>
          <w:rFonts w:cs="Tahoma"/>
          <w:bCs/>
          <w:sz w:val="32"/>
          <w:szCs w:val="32"/>
        </w:rPr>
      </w:pPr>
    </w:p>
    <w:p w14:paraId="67376A74" w14:textId="53FBE3E4" w:rsidR="0094604B" w:rsidRDefault="0094604B" w:rsidP="0018281E">
      <w:pPr>
        <w:rPr>
          <w:rFonts w:cs="Tahoma"/>
          <w:bCs/>
          <w:sz w:val="32"/>
          <w:szCs w:val="32"/>
        </w:rPr>
      </w:pPr>
    </w:p>
    <w:p w14:paraId="0162966C" w14:textId="3E3152A0" w:rsidR="0094604B" w:rsidRDefault="0094604B" w:rsidP="0018281E">
      <w:pPr>
        <w:rPr>
          <w:rFonts w:cs="Tahoma"/>
          <w:bCs/>
          <w:sz w:val="32"/>
          <w:szCs w:val="32"/>
        </w:rPr>
      </w:pPr>
    </w:p>
    <w:p w14:paraId="7D839BD6" w14:textId="05DBB92B" w:rsidR="0018281E" w:rsidRPr="00306A44" w:rsidRDefault="0094604B" w:rsidP="0094604B">
      <w:pPr>
        <w:rPr>
          <w:rFonts w:cs="Tahoma"/>
          <w:sz w:val="32"/>
          <w:szCs w:val="32"/>
        </w:rPr>
      </w:pPr>
      <w:r>
        <w:rPr>
          <w:rFonts w:cs="Tahoma"/>
          <w:bCs/>
          <w:sz w:val="32"/>
          <w:szCs w:val="32"/>
        </w:rPr>
        <w:t xml:space="preserve">Trebišov, </w:t>
      </w:r>
      <w:r w:rsidR="00601189">
        <w:rPr>
          <w:rFonts w:cs="Tahoma"/>
          <w:bCs/>
          <w:sz w:val="32"/>
          <w:szCs w:val="32"/>
        </w:rPr>
        <w:t>25</w:t>
      </w:r>
      <w:r>
        <w:rPr>
          <w:rFonts w:cs="Tahoma"/>
          <w:bCs/>
          <w:sz w:val="32"/>
          <w:szCs w:val="32"/>
        </w:rPr>
        <w:t>.0</w:t>
      </w:r>
      <w:r w:rsidR="00601189">
        <w:rPr>
          <w:rFonts w:cs="Tahoma"/>
          <w:bCs/>
          <w:sz w:val="32"/>
          <w:szCs w:val="32"/>
        </w:rPr>
        <w:t>2</w:t>
      </w:r>
      <w:r>
        <w:rPr>
          <w:rFonts w:cs="Tahoma"/>
          <w:bCs/>
          <w:sz w:val="32"/>
          <w:szCs w:val="32"/>
        </w:rPr>
        <w:t>.202</w:t>
      </w:r>
      <w:r w:rsidR="00601189">
        <w:rPr>
          <w:rFonts w:cs="Tahoma"/>
          <w:bCs/>
          <w:sz w:val="32"/>
          <w:szCs w:val="32"/>
        </w:rPr>
        <w:t>2</w:t>
      </w:r>
    </w:p>
    <w:sectPr w:rsidR="0018281E" w:rsidRPr="00306A44" w:rsidSect="00306A44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C612E2"/>
    <w:multiLevelType w:val="singleLevel"/>
    <w:tmpl w:val="B38EC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CEF"/>
    <w:rsid w:val="000572F2"/>
    <w:rsid w:val="001301B1"/>
    <w:rsid w:val="0015648E"/>
    <w:rsid w:val="0018281E"/>
    <w:rsid w:val="001F636F"/>
    <w:rsid w:val="00222CF6"/>
    <w:rsid w:val="00234611"/>
    <w:rsid w:val="002C43EB"/>
    <w:rsid w:val="002D033D"/>
    <w:rsid w:val="00306A44"/>
    <w:rsid w:val="00307AA5"/>
    <w:rsid w:val="00330C34"/>
    <w:rsid w:val="003564C4"/>
    <w:rsid w:val="0039469C"/>
    <w:rsid w:val="003D0D49"/>
    <w:rsid w:val="003E0652"/>
    <w:rsid w:val="003E4A87"/>
    <w:rsid w:val="004B6714"/>
    <w:rsid w:val="004F5397"/>
    <w:rsid w:val="0059307A"/>
    <w:rsid w:val="00601189"/>
    <w:rsid w:val="00617BEB"/>
    <w:rsid w:val="00665434"/>
    <w:rsid w:val="006876C7"/>
    <w:rsid w:val="006E2A55"/>
    <w:rsid w:val="006F7D83"/>
    <w:rsid w:val="00753809"/>
    <w:rsid w:val="007E2A57"/>
    <w:rsid w:val="008C061E"/>
    <w:rsid w:val="0094604B"/>
    <w:rsid w:val="00A37CEF"/>
    <w:rsid w:val="00BC655A"/>
    <w:rsid w:val="00C31379"/>
    <w:rsid w:val="00C3205A"/>
    <w:rsid w:val="00CB498E"/>
    <w:rsid w:val="00D10237"/>
    <w:rsid w:val="00D4601D"/>
    <w:rsid w:val="00DD7061"/>
    <w:rsid w:val="00EB2D4A"/>
    <w:rsid w:val="00EF3DD1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8EC5A"/>
  <w15:chartTrackingRefBased/>
  <w15:docId w15:val="{9B1774B1-017E-45DC-9F3E-55EA20C9F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37CE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828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styleId="Vrazn">
    <w:name w:val="Strong"/>
    <w:qFormat/>
    <w:rsid w:val="0018281E"/>
    <w:rPr>
      <w:b/>
      <w:bCs/>
    </w:rPr>
  </w:style>
  <w:style w:type="character" w:styleId="Hypertextovprepojenie">
    <w:name w:val="Hyperlink"/>
    <w:rsid w:val="0018281E"/>
    <w:rPr>
      <w:color w:val="0000FF"/>
      <w:u w:val="single"/>
    </w:rPr>
  </w:style>
  <w:style w:type="paragraph" w:customStyle="1" w:styleId="Normlny1">
    <w:name w:val="Normálny1"/>
    <w:rsid w:val="0018281E"/>
    <w:pPr>
      <w:spacing w:after="0" w:line="276" w:lineRule="auto"/>
    </w:pPr>
    <w:rPr>
      <w:rFonts w:ascii="Calibri" w:eastAsia="Calibri" w:hAnsi="Calibri" w:cs="Calibri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72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2F2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57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AAC2C1-300B-4971-BEB6-6605BD67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Gojdič</dc:creator>
  <cp:keywords/>
  <dc:description/>
  <cp:lastModifiedBy>Július Dušek</cp:lastModifiedBy>
  <cp:revision>3</cp:revision>
  <cp:lastPrinted>2022-02-28T11:10:00Z</cp:lastPrinted>
  <dcterms:created xsi:type="dcterms:W3CDTF">2022-02-25T15:08:00Z</dcterms:created>
  <dcterms:modified xsi:type="dcterms:W3CDTF">2022-02-28T11:11:00Z</dcterms:modified>
</cp:coreProperties>
</file>