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47755F95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03.12.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2021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4A94132" w14:textId="6F1E6E9D" w:rsidR="000C2DED" w:rsidRPr="0060540F" w:rsidRDefault="00E676FD" w:rsidP="000C2DE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0C2DE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0C2DED">
        <w:rPr>
          <w:rFonts w:ascii="Tahoma" w:eastAsia="Times New Roman" w:hAnsi="Tahoma" w:cs="Tahoma"/>
          <w:b/>
          <w:bCs/>
          <w:color w:val="0000FF"/>
          <w:lang w:eastAsia="sk-SK"/>
        </w:rPr>
        <w:t>Správy VV</w:t>
      </w:r>
    </w:p>
    <w:p w14:paraId="4C370A6F" w14:textId="77777777" w:rsidR="000C2DED" w:rsidRPr="00E676FD" w:rsidRDefault="000C2DED" w:rsidP="000C2DED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3F52409" w14:textId="7EF8F676" w:rsidR="00B64236" w:rsidRPr="001F6250" w:rsidRDefault="001F6250" w:rsidP="000C2DED">
      <w:pPr>
        <w:spacing w:line="276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Uznesenia Výkonného výboru ObFZ Trebišov</w:t>
      </w:r>
      <w:r>
        <w:rPr>
          <w:rFonts w:ascii="Tahoma" w:hAnsi="Tahoma" w:cs="Tahoma"/>
          <w:bCs/>
          <w:sz w:val="20"/>
          <w:szCs w:val="20"/>
        </w:rPr>
        <w:t xml:space="preserve"> nájdete na stránke </w:t>
      </w:r>
      <w:hyperlink r:id="rId7" w:history="1">
        <w:r w:rsidRPr="00CF4CB5">
          <w:rPr>
            <w:rStyle w:val="Hypertextovprepojenie"/>
            <w:rFonts w:ascii="Tahoma" w:hAnsi="Tahoma" w:cs="Tahoma"/>
            <w:bCs/>
            <w:sz w:val="20"/>
            <w:szCs w:val="20"/>
          </w:rPr>
          <w:t>www.obfztv.sk</w:t>
        </w:r>
      </w:hyperlink>
      <w:r>
        <w:rPr>
          <w:rFonts w:ascii="Tahoma" w:hAnsi="Tahoma" w:cs="Tahoma"/>
          <w:bCs/>
          <w:sz w:val="20"/>
          <w:szCs w:val="20"/>
        </w:rPr>
        <w:t xml:space="preserve"> v časti „Uznesenia VV“.</w:t>
      </w:r>
      <w:r w:rsidR="00B64236">
        <w:rPr>
          <w:rFonts w:ascii="Tahoma" w:hAnsi="Tahoma" w:cs="Tahoma"/>
          <w:bCs/>
          <w:sz w:val="20"/>
          <w:szCs w:val="20"/>
        </w:rPr>
        <w:t xml:space="preserve"> Najbližšie - 2. zasadnutie VV ObFZ sa uskutoční v pondelok dňa 31.01.2022 na ObFZ.</w:t>
      </w:r>
    </w:p>
    <w:p w14:paraId="0E744F8C" w14:textId="6CA09DDE" w:rsidR="000C2DED" w:rsidRPr="00E676FD" w:rsidRDefault="000C2DE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5644421E" w14:textId="51E1E12B" w:rsidR="00E676FD" w:rsidRPr="0060540F" w:rsidRDefault="00E676FD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volebnej komisie</w:t>
      </w:r>
    </w:p>
    <w:p w14:paraId="68D5344C" w14:textId="77777777" w:rsidR="00E676FD" w:rsidRPr="002D5132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543BC3C" w14:textId="6067C068" w:rsidR="002D5132" w:rsidRPr="002D5132" w:rsidRDefault="002D5132" w:rsidP="001F6250">
      <w:pPr>
        <w:pStyle w:val="Normlnywebov"/>
        <w:shd w:val="clear" w:color="auto" w:fill="FFFFFF"/>
        <w:spacing w:beforeAutospacing="0" w:after="0" w:afterAutospacing="0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2D513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Volebná komisia ObFZ Trebišov na svojom zasadnutí dňa </w:t>
      </w:r>
      <w:r w:rsidR="006368B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27</w:t>
      </w:r>
      <w:r w:rsidR="001F6250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  <w:r w:rsidR="006368B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</w:t>
      </w:r>
      <w:r w:rsidR="001F6250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  <w:r w:rsidR="006368BA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20</w:t>
      </w:r>
      <w:r w:rsidRPr="002D513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21 schválila </w:t>
      </w:r>
      <w:r w:rsidR="001F6250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výsledky volieb</w:t>
      </w:r>
      <w:r w:rsidRPr="002D5132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na volené funkcie ObFZ Trebišov na volebné obdobie 2021-2025. </w:t>
      </w:r>
    </w:p>
    <w:p w14:paraId="429937F1" w14:textId="77777777" w:rsidR="002D5132" w:rsidRPr="002D5132" w:rsidRDefault="002D5132" w:rsidP="002D5132">
      <w:pPr>
        <w:shd w:val="clear" w:color="auto" w:fill="FFFFFF"/>
        <w:spacing w:after="30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</w:p>
    <w:p w14:paraId="24B10084" w14:textId="60437A5B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A. za predsedu ObFZ a zároveň delegáta konferencie VsFZ a SFZ:</w:t>
      </w:r>
    </w:p>
    <w:p w14:paraId="17B9DE56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56D992D" w14:textId="49034796" w:rsidR="002D5132" w:rsidRPr="002D5132" w:rsidRDefault="002D5132" w:rsidP="002D51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Štefan Kavčák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  <w:t>15 hlasov</w:t>
      </w:r>
    </w:p>
    <w:p w14:paraId="489A294A" w14:textId="1DAD24B1" w:rsidR="002D5132" w:rsidRDefault="002D5132" w:rsidP="002D513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Peter Koščo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  <w:t xml:space="preserve">  8 hlasov</w:t>
      </w:r>
    </w:p>
    <w:p w14:paraId="76FD33AD" w14:textId="50934496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D2EE2D5" w14:textId="6D6C7FDC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B. za predsedu revíznej komisie ObFZ:</w:t>
      </w:r>
    </w:p>
    <w:p w14:paraId="7672107B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AC0F53F" w14:textId="5C65AEDA" w:rsidR="002D5132" w:rsidRDefault="002D5132" w:rsidP="002D5132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Ján Hvozdík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  <w:t>23 hlasov</w:t>
      </w:r>
    </w:p>
    <w:p w14:paraId="28929FF0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78D52FF" w14:textId="10EF3EBD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C. za predsedu odvolacej komisie ObFZ:</w:t>
      </w:r>
    </w:p>
    <w:p w14:paraId="45469C78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3B5C3B2" w14:textId="0EED6957" w:rsidR="002D5132" w:rsidRDefault="002D5132" w:rsidP="002D5132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Ján Zedníček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23 hlasov</w:t>
      </w:r>
    </w:p>
    <w:p w14:paraId="7107BF20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F21734E" w14:textId="40ED9032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D. za predsedu disciplinárnej komisie ObFZ:</w:t>
      </w:r>
    </w:p>
    <w:p w14:paraId="74C19784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15169E7" w14:textId="5AF70094" w:rsidR="002D5132" w:rsidRDefault="002D5132" w:rsidP="002D5132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Jaroslav Sakáč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23 hlasov</w:t>
      </w:r>
    </w:p>
    <w:p w14:paraId="0A790863" w14:textId="187A1EC1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B58926A" w14:textId="5B11AD04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E. za členov výkonného výboru ObFZ (6 členov):</w:t>
      </w:r>
    </w:p>
    <w:p w14:paraId="142632DE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24DBBEF" w14:textId="11F8A281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Koloman Pusztai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19 hlasov</w:t>
      </w:r>
    </w:p>
    <w:p w14:paraId="6B2F7E8A" w14:textId="3FA16215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Marián Manasil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16 hlasov</w:t>
      </w:r>
    </w:p>
    <w:p w14:paraId="18166640" w14:textId="06AD9B3B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Jozef Podracký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16 hlasov</w:t>
      </w:r>
    </w:p>
    <w:p w14:paraId="2E5D714E" w14:textId="31A183D0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Róbert Vass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16 hlasov</w:t>
      </w:r>
    </w:p>
    <w:p w14:paraId="51D07ED3" w14:textId="6422A727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Patrik Prokopovič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15 hlasov</w:t>
      </w:r>
    </w:p>
    <w:p w14:paraId="469E350D" w14:textId="21475C84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Ján Holub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14 hlasov</w:t>
      </w:r>
    </w:p>
    <w:p w14:paraId="3E6609BE" w14:textId="49B50ADF" w:rsidR="006368BA" w:rsidRPr="006368BA" w:rsidRDefault="006368BA" w:rsidP="006368BA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993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Mgr. Bartolomej Kulcsár   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P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10 hlasov</w:t>
      </w:r>
    </w:p>
    <w:p w14:paraId="4F4629B6" w14:textId="77777777" w:rsidR="002D5132" w:rsidRPr="006368BA" w:rsidRDefault="002D5132" w:rsidP="006368BA">
      <w:p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206672" w14:textId="51BB004F" w:rsid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</w:pPr>
      <w:r w:rsidRPr="002D5132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F. za členov riadnej konferencie VsFZ (novozvolený predseda ObFZ a 2 členovia):</w:t>
      </w:r>
    </w:p>
    <w:p w14:paraId="0E07C4B3" w14:textId="77777777" w:rsidR="002D5132" w:rsidRPr="002D5132" w:rsidRDefault="002D5132" w:rsidP="002D5132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006E415" w14:textId="0E08FC73" w:rsidR="002D5132" w:rsidRPr="002D5132" w:rsidRDefault="002D5132" w:rsidP="002D513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Július Dušek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2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1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hlasov</w:t>
      </w:r>
    </w:p>
    <w:p w14:paraId="2368A3BE" w14:textId="35766D88" w:rsidR="002D5132" w:rsidRPr="002D5132" w:rsidRDefault="002D5132" w:rsidP="002D5132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2D5132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Ing. Patrik Prokopovič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ab/>
        <w:t>18</w:t>
      </w:r>
      <w:r w:rsidR="006368BA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hlasov</w:t>
      </w:r>
    </w:p>
    <w:p w14:paraId="0A8693FA" w14:textId="005E66A7" w:rsidR="000C2DED" w:rsidRPr="002D5132" w:rsidRDefault="000C2DED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7E785D4" w14:textId="77777777" w:rsidR="000C2DED" w:rsidRPr="002D5132" w:rsidRDefault="000C2DED" w:rsidP="000C2DED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6F0E9713" w14:textId="77777777" w:rsidR="003631E8" w:rsidRDefault="003631E8" w:rsidP="003631E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3. Správy sekretariátu</w:t>
      </w:r>
    </w:p>
    <w:p w14:paraId="1DC69C81" w14:textId="4527E2B2" w:rsidR="003631E8" w:rsidRPr="000D5421" w:rsidRDefault="003631E8" w:rsidP="003631E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3073A24" w14:textId="77777777" w:rsidR="000D5421" w:rsidRDefault="000D5421" w:rsidP="003631E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5421">
        <w:rPr>
          <w:rFonts w:ascii="Tahoma" w:hAnsi="Tahoma" w:cs="Tahoma"/>
          <w:b/>
          <w:bCs/>
          <w:sz w:val="20"/>
          <w:szCs w:val="20"/>
        </w:rPr>
        <w:t>Výzva na výstavbu, rekonštrukciu a modernizáciu športovej infraštruktúry:</w:t>
      </w:r>
      <w:r w:rsidRPr="000D5421">
        <w:rPr>
          <w:rFonts w:ascii="Tahoma" w:hAnsi="Tahoma" w:cs="Tahoma"/>
          <w:sz w:val="20"/>
          <w:szCs w:val="20"/>
        </w:rPr>
        <w:t xml:space="preserve"> </w:t>
      </w:r>
    </w:p>
    <w:p w14:paraId="17C3D587" w14:textId="01130DDB" w:rsidR="000D5421" w:rsidRDefault="000D5421" w:rsidP="003631E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0D5421">
        <w:rPr>
          <w:rFonts w:ascii="Tahoma" w:hAnsi="Tahoma" w:cs="Tahoma"/>
          <w:sz w:val="20"/>
          <w:szCs w:val="20"/>
        </w:rPr>
        <w:t xml:space="preserve">Fond na podporu športu vyhlásil dňa 15.11.2021 výzvu na predkladanie žiadostí o poskytnutie príspevku určeného na výstavbu, rekonštrukciu a modernizáciu športovej infraštruktúry s alokáciou 20 mil. eur. </w:t>
      </w:r>
      <w:r w:rsidRPr="000D5421">
        <w:rPr>
          <w:rFonts w:ascii="Tahoma" w:hAnsi="Tahoma" w:cs="Tahoma"/>
          <w:sz w:val="20"/>
          <w:szCs w:val="20"/>
        </w:rPr>
        <w:lastRenderedPageBreak/>
        <w:t xml:space="preserve">Znenie výzvy, ktorá obsahuje všetky podrobné pravidlá a podmienky poskytnutia príspevku nájdete na nasledujúcom linku: https://www.fondnapodporusportu.sk/moznostipodpory/sportova-infrastruktura. </w:t>
      </w:r>
    </w:p>
    <w:p w14:paraId="02D00316" w14:textId="77777777" w:rsidR="000D5421" w:rsidRDefault="000D5421" w:rsidP="003631E8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722CA373" w14:textId="77777777" w:rsidR="000D5421" w:rsidRPr="000D5421" w:rsidRDefault="000D5421" w:rsidP="003631E8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0D5421">
        <w:rPr>
          <w:rFonts w:ascii="Tahoma" w:hAnsi="Tahoma" w:cs="Tahoma"/>
          <w:b/>
          <w:bCs/>
          <w:sz w:val="20"/>
          <w:szCs w:val="20"/>
        </w:rPr>
        <w:t xml:space="preserve">Finančné príspevky v projekte EURÁ z EURA: </w:t>
      </w:r>
    </w:p>
    <w:p w14:paraId="263094BE" w14:textId="574E4EAA" w:rsidR="000D5421" w:rsidRPr="000D5421" w:rsidRDefault="000D5421" w:rsidP="003631E8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0D5421">
        <w:rPr>
          <w:rFonts w:ascii="Tahoma" w:hAnsi="Tahoma" w:cs="Tahoma"/>
          <w:sz w:val="20"/>
          <w:szCs w:val="20"/>
        </w:rPr>
        <w:t>Je to nový projekt SFZ, ktorý má slúžiť na zlepšenie úrovne športovej infraštruktúry amatérskeho futbalu. Finančné prostriedky získal SFZ za postup na EURO 2020. Prihlasovanie sa do projektu EURÁ z EURA sa spustilo v pondelok 29.11.2021. Žiadatelia sa budú môcť zaregistrovať a vyplniť elektronický formulár prostredníctvom webovej stránky https://sfz.egrant.sk/. Projekty budú môcť žiadatelia následne predkladať do 10.1.2022 a termín vyhodnotenia a schvaľovania projektov bude najneskôr 15.3.2022. Výzva s podrobnými informáciami bude zverejnená prostredníctvom oficiálnych informačných kanálov SFZ. Ďalšie potrebné informácie nájdete vo výzve na tomto odkaze: https://mediamanager.sportnet.online/media/pages/f/futbalsfz.sk/2021/11/vyzva-eura-z-eura.pdf</w:t>
      </w:r>
    </w:p>
    <w:p w14:paraId="6DABE20D" w14:textId="4AB0C26C" w:rsidR="00AC6BCA" w:rsidRPr="000D5421" w:rsidRDefault="00AC6BCA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</w:rPr>
      </w:pPr>
    </w:p>
    <w:p w14:paraId="7A1F773B" w14:textId="77777777" w:rsidR="00E676FD" w:rsidRPr="000D5421" w:rsidRDefault="00E676FD" w:rsidP="002F7ED3">
      <w:pPr>
        <w:pStyle w:val="Nadpis2"/>
        <w:shd w:val="clear" w:color="auto" w:fill="FFFFFF"/>
        <w:spacing w:before="0" w:beforeAutospacing="0" w:after="300" w:afterAutospacing="0"/>
        <w:jc w:val="both"/>
        <w:textAlignment w:val="baseline"/>
        <w:rPr>
          <w:rFonts w:ascii="Tahoma" w:hAnsi="Tahoma" w:cs="Tahoma"/>
          <w:b w:val="0"/>
          <w:bCs w:val="0"/>
          <w:sz w:val="20"/>
          <w:szCs w:val="20"/>
        </w:rPr>
      </w:pPr>
    </w:p>
    <w:sectPr w:rsidR="00E676FD" w:rsidRPr="000D542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231B" w14:textId="77777777" w:rsidR="006471DF" w:rsidRDefault="006471DF">
      <w:pPr>
        <w:spacing w:after="0" w:line="240" w:lineRule="auto"/>
      </w:pPr>
      <w:r>
        <w:separator/>
      </w:r>
    </w:p>
  </w:endnote>
  <w:endnote w:type="continuationSeparator" w:id="0">
    <w:p w14:paraId="4159EBF2" w14:textId="77777777" w:rsidR="006471DF" w:rsidRDefault="0064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6471D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8F9D" w14:textId="77777777" w:rsidR="006471DF" w:rsidRDefault="006471DF">
      <w:pPr>
        <w:spacing w:after="0" w:line="240" w:lineRule="auto"/>
      </w:pPr>
      <w:r>
        <w:separator/>
      </w:r>
    </w:p>
  </w:footnote>
  <w:footnote w:type="continuationSeparator" w:id="0">
    <w:p w14:paraId="17045E99" w14:textId="77777777" w:rsidR="006471DF" w:rsidRDefault="00647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F6CBD"/>
    <w:multiLevelType w:val="multilevel"/>
    <w:tmpl w:val="D63C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C2DED"/>
    <w:rsid w:val="000C6807"/>
    <w:rsid w:val="000D5421"/>
    <w:rsid w:val="000F0DCC"/>
    <w:rsid w:val="000F1420"/>
    <w:rsid w:val="00114E07"/>
    <w:rsid w:val="0012031C"/>
    <w:rsid w:val="00124A56"/>
    <w:rsid w:val="00124C62"/>
    <w:rsid w:val="001328B5"/>
    <w:rsid w:val="00177FCE"/>
    <w:rsid w:val="00193C5F"/>
    <w:rsid w:val="001A010E"/>
    <w:rsid w:val="001A36F5"/>
    <w:rsid w:val="001B39A4"/>
    <w:rsid w:val="001F06CE"/>
    <w:rsid w:val="001F6250"/>
    <w:rsid w:val="00200649"/>
    <w:rsid w:val="00205273"/>
    <w:rsid w:val="00222E41"/>
    <w:rsid w:val="00223518"/>
    <w:rsid w:val="00247E16"/>
    <w:rsid w:val="00253ABD"/>
    <w:rsid w:val="00260C6D"/>
    <w:rsid w:val="00275807"/>
    <w:rsid w:val="00280B2D"/>
    <w:rsid w:val="002846E6"/>
    <w:rsid w:val="00287FC4"/>
    <w:rsid w:val="00290148"/>
    <w:rsid w:val="002940F4"/>
    <w:rsid w:val="002C442C"/>
    <w:rsid w:val="002C7031"/>
    <w:rsid w:val="002D5132"/>
    <w:rsid w:val="002E60EB"/>
    <w:rsid w:val="002E6AB1"/>
    <w:rsid w:val="002E6F61"/>
    <w:rsid w:val="002F7ED3"/>
    <w:rsid w:val="00311A29"/>
    <w:rsid w:val="00312E13"/>
    <w:rsid w:val="00314C33"/>
    <w:rsid w:val="00324596"/>
    <w:rsid w:val="00336106"/>
    <w:rsid w:val="003560BC"/>
    <w:rsid w:val="003560C9"/>
    <w:rsid w:val="003631E8"/>
    <w:rsid w:val="00372E51"/>
    <w:rsid w:val="00375A1A"/>
    <w:rsid w:val="00391994"/>
    <w:rsid w:val="003943AB"/>
    <w:rsid w:val="003A22EF"/>
    <w:rsid w:val="003A3B2F"/>
    <w:rsid w:val="003C5E26"/>
    <w:rsid w:val="003D2866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B57A7"/>
    <w:rsid w:val="005D23A7"/>
    <w:rsid w:val="005E020C"/>
    <w:rsid w:val="00607BE4"/>
    <w:rsid w:val="00633EF9"/>
    <w:rsid w:val="006368BA"/>
    <w:rsid w:val="00640D18"/>
    <w:rsid w:val="0064192D"/>
    <w:rsid w:val="00643AAC"/>
    <w:rsid w:val="00645FE6"/>
    <w:rsid w:val="006471DF"/>
    <w:rsid w:val="00660DF3"/>
    <w:rsid w:val="006618D4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A0C16"/>
    <w:rsid w:val="008D74A2"/>
    <w:rsid w:val="008F049E"/>
    <w:rsid w:val="0090138B"/>
    <w:rsid w:val="009025BB"/>
    <w:rsid w:val="009041BA"/>
    <w:rsid w:val="00914294"/>
    <w:rsid w:val="00931708"/>
    <w:rsid w:val="009327D6"/>
    <w:rsid w:val="00941926"/>
    <w:rsid w:val="009423CC"/>
    <w:rsid w:val="009553D3"/>
    <w:rsid w:val="009569DF"/>
    <w:rsid w:val="00957F6B"/>
    <w:rsid w:val="009A7044"/>
    <w:rsid w:val="009C02BE"/>
    <w:rsid w:val="009D4DFA"/>
    <w:rsid w:val="009E4855"/>
    <w:rsid w:val="009E79B1"/>
    <w:rsid w:val="00A0454E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64236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752A"/>
    <w:rsid w:val="00C67DD1"/>
    <w:rsid w:val="00C85143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5604"/>
    <w:rsid w:val="00F255B5"/>
    <w:rsid w:val="00F3431B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7F6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bfzt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6</cp:revision>
  <cp:lastPrinted>2021-09-30T09:40:00Z</cp:lastPrinted>
  <dcterms:created xsi:type="dcterms:W3CDTF">2022-01-12T11:52:00Z</dcterms:created>
  <dcterms:modified xsi:type="dcterms:W3CDTF">2022-02-04T12:59:00Z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