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523AFB0B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7B48A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3E131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3E131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18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3E131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5644421E" w14:textId="347228AC" w:rsidR="00E676FD" w:rsidRPr="0060540F" w:rsidRDefault="003E1319" w:rsidP="00E676F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="00E676FD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594516">
        <w:rPr>
          <w:rFonts w:ascii="Tahoma" w:eastAsia="Times New Roman" w:hAnsi="Tahoma" w:cs="Tahoma"/>
          <w:b/>
          <w:bCs/>
          <w:color w:val="0000FF"/>
          <w:lang w:eastAsia="sk-SK"/>
        </w:rPr>
        <w:t>Správy TMK</w:t>
      </w:r>
    </w:p>
    <w:p w14:paraId="68D5344C" w14:textId="222BE3EC" w:rsidR="00E676FD" w:rsidRDefault="00E676FD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D24FBA6" w14:textId="11A4B131" w:rsidR="001E39BC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1E39BC">
        <w:rPr>
          <w:rFonts w:ascii="Tahoma" w:hAnsi="Tahoma" w:cs="Tahoma"/>
          <w:sz w:val="20"/>
          <w:szCs w:val="20"/>
        </w:rPr>
        <w:t>TMK ObFZ Trebišov oznamuje konanie:</w:t>
      </w:r>
    </w:p>
    <w:p w14:paraId="08D3995F" w14:textId="7ED6CDDE" w:rsidR="003E1319" w:rsidRDefault="001E39BC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E39BC">
        <w:rPr>
          <w:rFonts w:ascii="Tahoma" w:hAnsi="Tahoma" w:cs="Tahoma"/>
          <w:b/>
          <w:bCs/>
          <w:sz w:val="20"/>
          <w:szCs w:val="20"/>
        </w:rPr>
        <w:t>š</w:t>
      </w:r>
      <w:r w:rsidR="003E1319" w:rsidRPr="001E39BC">
        <w:rPr>
          <w:rFonts w:ascii="Tahoma" w:hAnsi="Tahoma" w:cs="Tahoma"/>
          <w:b/>
          <w:bCs/>
          <w:sz w:val="20"/>
          <w:szCs w:val="20"/>
        </w:rPr>
        <w:t>koleni</w:t>
      </w:r>
      <w:r w:rsidRPr="001E39BC">
        <w:rPr>
          <w:rFonts w:ascii="Tahoma" w:hAnsi="Tahoma" w:cs="Tahoma"/>
          <w:b/>
          <w:bCs/>
          <w:sz w:val="20"/>
          <w:szCs w:val="20"/>
        </w:rPr>
        <w:t>a UEFA C licencie</w:t>
      </w:r>
      <w:r>
        <w:rPr>
          <w:rFonts w:ascii="Tahoma" w:hAnsi="Tahoma" w:cs="Tahoma"/>
          <w:sz w:val="20"/>
          <w:szCs w:val="20"/>
        </w:rPr>
        <w:t xml:space="preserve">  v termíne </w:t>
      </w:r>
      <w:r w:rsidRPr="001E39BC">
        <w:rPr>
          <w:rFonts w:ascii="Tahoma" w:hAnsi="Tahoma" w:cs="Tahoma"/>
          <w:b/>
          <w:bCs/>
          <w:sz w:val="20"/>
          <w:szCs w:val="20"/>
        </w:rPr>
        <w:t>od 06.04.2022 do 27.06.2022</w:t>
      </w:r>
      <w:r>
        <w:rPr>
          <w:rFonts w:ascii="Tahoma" w:hAnsi="Tahoma" w:cs="Tahoma"/>
          <w:sz w:val="20"/>
          <w:szCs w:val="20"/>
        </w:rPr>
        <w:t xml:space="preserve">. Prihlásiť sa je možné do 30.03.2022. </w:t>
      </w:r>
    </w:p>
    <w:p w14:paraId="1074E449" w14:textId="52D882B9" w:rsidR="003E1319" w:rsidRDefault="001E39BC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E39BC">
        <w:rPr>
          <w:rFonts w:ascii="Tahoma" w:hAnsi="Tahoma" w:cs="Tahoma"/>
          <w:b/>
          <w:bCs/>
          <w:sz w:val="20"/>
          <w:szCs w:val="20"/>
        </w:rPr>
        <w:t>s</w:t>
      </w:r>
      <w:r w:rsidR="003E1319" w:rsidRPr="001E39BC">
        <w:rPr>
          <w:rFonts w:ascii="Tahoma" w:hAnsi="Tahoma" w:cs="Tahoma"/>
          <w:b/>
          <w:bCs/>
          <w:sz w:val="20"/>
          <w:szCs w:val="20"/>
        </w:rPr>
        <w:t>eminár</w:t>
      </w:r>
      <w:r w:rsidRPr="001E39BC">
        <w:rPr>
          <w:rFonts w:ascii="Tahoma" w:hAnsi="Tahoma" w:cs="Tahoma"/>
          <w:b/>
          <w:bCs/>
          <w:sz w:val="20"/>
          <w:szCs w:val="20"/>
        </w:rPr>
        <w:t>a trénerov UEFA GC/B/A licencie</w:t>
      </w:r>
      <w:r>
        <w:rPr>
          <w:rFonts w:ascii="Tahoma" w:hAnsi="Tahoma" w:cs="Tahoma"/>
          <w:sz w:val="20"/>
          <w:szCs w:val="20"/>
        </w:rPr>
        <w:t xml:space="preserve"> (v rozsahu 5 hodín) v termíne </w:t>
      </w:r>
      <w:r w:rsidRPr="001E39BC">
        <w:rPr>
          <w:rFonts w:ascii="Tahoma" w:hAnsi="Tahoma" w:cs="Tahoma"/>
          <w:b/>
          <w:bCs/>
          <w:sz w:val="20"/>
          <w:szCs w:val="20"/>
        </w:rPr>
        <w:t>01.03.2022</w:t>
      </w:r>
      <w:r>
        <w:rPr>
          <w:rFonts w:ascii="Tahoma" w:hAnsi="Tahoma" w:cs="Tahoma"/>
          <w:sz w:val="20"/>
          <w:szCs w:val="20"/>
        </w:rPr>
        <w:t xml:space="preserve"> v Slovenskom Novom Meste – organizátor ObFZ Trebišov</w:t>
      </w:r>
      <w:r w:rsidR="003E1319">
        <w:rPr>
          <w:rFonts w:ascii="Tahoma" w:hAnsi="Tahoma" w:cs="Tahoma"/>
          <w:sz w:val="20"/>
          <w:szCs w:val="20"/>
        </w:rPr>
        <w:t xml:space="preserve"> </w:t>
      </w:r>
    </w:p>
    <w:p w14:paraId="5FD57FB2" w14:textId="64121661" w:rsidR="001E39BC" w:rsidRDefault="001E39BC" w:rsidP="001E39B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1E39BC">
        <w:rPr>
          <w:rFonts w:ascii="Tahoma" w:hAnsi="Tahoma" w:cs="Tahoma"/>
          <w:b/>
          <w:bCs/>
          <w:sz w:val="20"/>
          <w:szCs w:val="20"/>
        </w:rPr>
        <w:t>seminára trénerov UEFA GC/B/A licencie</w:t>
      </w:r>
      <w:r>
        <w:rPr>
          <w:rFonts w:ascii="Tahoma" w:hAnsi="Tahoma" w:cs="Tahoma"/>
          <w:sz w:val="20"/>
          <w:szCs w:val="20"/>
        </w:rPr>
        <w:t xml:space="preserve"> (v rozsahu 5 hodín) v termíne </w:t>
      </w:r>
      <w:r w:rsidRPr="001E39BC">
        <w:rPr>
          <w:rFonts w:ascii="Tahoma" w:hAnsi="Tahoma" w:cs="Tahoma"/>
          <w:b/>
          <w:bCs/>
          <w:sz w:val="20"/>
          <w:szCs w:val="20"/>
        </w:rPr>
        <w:t>07.03.2022</w:t>
      </w:r>
      <w:r>
        <w:rPr>
          <w:rFonts w:ascii="Tahoma" w:hAnsi="Tahoma" w:cs="Tahoma"/>
          <w:sz w:val="20"/>
          <w:szCs w:val="20"/>
        </w:rPr>
        <w:t xml:space="preserve"> v Slovenskom Novom Meste – organizátor ObFZ Trebišov </w:t>
      </w:r>
    </w:p>
    <w:p w14:paraId="7FDFA16B" w14:textId="77777777" w:rsidR="003E1319" w:rsidRPr="002D5132" w:rsidRDefault="003E1319" w:rsidP="000C2DED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36DA945D" w14:textId="47990B7C" w:rsidR="00F04AAB" w:rsidRDefault="001E39BC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2</w:t>
      </w:r>
      <w:r w:rsidR="003E1319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.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TMK </w:t>
      </w:r>
      <w:r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ObFZ 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pripomína trénerom, že </w:t>
      </w:r>
      <w:r w:rsidR="004B508C" w:rsidRPr="00A146EC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  <w:lang w:eastAsia="sk-SK"/>
        </w:rPr>
        <w:t>predĺženie svojej trénerskej licencie</w:t>
      </w:r>
      <w:r w:rsidR="004B508C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 xml:space="preserve"> môžu vykonať v ISSF podľa návodu: </w:t>
      </w:r>
    </w:p>
    <w:p w14:paraId="06D2EB41" w14:textId="77777777" w:rsidR="00A146EC" w:rsidRDefault="00A146EC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</w:p>
    <w:p w14:paraId="0A8693FA" w14:textId="12B01721" w:rsidR="000C2DED" w:rsidRDefault="003B13A6" w:rsidP="000C2DED">
      <w:pPr>
        <w:spacing w:line="276" w:lineRule="auto"/>
        <w:contextualSpacing/>
        <w:jc w:val="both"/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</w:pPr>
      <w:hyperlink r:id="rId7" w:history="1">
        <w:r w:rsidR="00F04AAB" w:rsidRPr="00572146">
          <w:rPr>
            <w:rStyle w:val="Hypertextovprepojenie"/>
            <w:rFonts w:ascii="Tahoma" w:eastAsia="Times New Roman" w:hAnsi="Tahoma" w:cs="Tahoma"/>
            <w:sz w:val="20"/>
            <w:szCs w:val="20"/>
            <w:bdr w:val="none" w:sz="0" w:space="0" w:color="auto" w:frame="1"/>
            <w:lang w:eastAsia="sk-SK"/>
          </w:rPr>
          <w:t>https://futbalsfz.sk/treneri/dokumenty/manual-ziadosti-na-predlzenie-trenerskej-licencie-v-issf/</w:t>
        </w:r>
      </w:hyperlink>
    </w:p>
    <w:p w14:paraId="469B92B5" w14:textId="77777777" w:rsidR="00F04AAB" w:rsidRPr="002D5132" w:rsidRDefault="00F04AAB" w:rsidP="000C2DED">
      <w:pPr>
        <w:spacing w:line="276" w:lineRule="auto"/>
        <w:contextualSpacing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08AC718" w14:textId="7FF3F65D" w:rsidR="009B76F9" w:rsidRPr="0060540F" w:rsidRDefault="003E131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9B76F9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9B76F9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77777777" w:rsidR="009B76F9" w:rsidRPr="009B76F9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9C2B1BE" w14:textId="77777777" w:rsidR="006759A0" w:rsidRPr="006759A0" w:rsidRDefault="00A146EC" w:rsidP="006759A0">
      <w:pPr>
        <w:shd w:val="clear" w:color="auto" w:fill="FFFFFF"/>
        <w:spacing w:line="253" w:lineRule="atLeast"/>
        <w:jc w:val="both"/>
        <w:textAlignment w:val="baseline"/>
        <w:rPr>
          <w:rFonts w:ascii="Calibri" w:eastAsia="Times New Roman" w:hAnsi="Calibri" w:cs="Calibri"/>
          <w:color w:val="000000"/>
          <w:lang w:eastAsia="sk-SK"/>
        </w:rPr>
      </w:pPr>
      <w:r w:rsidRPr="00A146EC">
        <w:rPr>
          <w:rFonts w:ascii="Tahoma" w:hAnsi="Tahoma" w:cs="Tahoma"/>
          <w:color w:val="000000"/>
          <w:sz w:val="20"/>
          <w:szCs w:val="20"/>
        </w:rPr>
        <w:t xml:space="preserve">KR pripomína, že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Zimný doškoľovací seminár rozhodcov a delegátov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(R a DZ) ObFZ Trebišov sa uskutoční v nedeľu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13.03.2022 od 9:00 hod.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v priestoroch strednej školy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>DSA na Komenského ul. 12 v Trebišove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. Komisia rozhodcov ObFZ 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na ňom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>vyhodnotí činnosť R a D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>Z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 v jesennej časti súťaží ObFZ Trebišov a vydá pokyny k jarnej časti. Účastníci tohto seminára budú po schválení VV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 ObFZ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 zaradení na nominačné listiny pre jarnú časť súťaží ObFZ 20</w:t>
      </w:r>
      <w:r w:rsidR="003712F1" w:rsidRPr="00A146EC">
        <w:rPr>
          <w:rFonts w:ascii="Tahoma" w:hAnsi="Tahoma" w:cs="Tahoma"/>
          <w:color w:val="000000"/>
          <w:sz w:val="20"/>
          <w:szCs w:val="20"/>
        </w:rPr>
        <w:t>21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>/20</w:t>
      </w:r>
      <w:r w:rsidR="003712F1" w:rsidRPr="00A146EC">
        <w:rPr>
          <w:rFonts w:ascii="Tahoma" w:hAnsi="Tahoma" w:cs="Tahoma"/>
          <w:color w:val="000000"/>
          <w:sz w:val="20"/>
          <w:szCs w:val="20"/>
        </w:rPr>
        <w:t>22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. Seminára sa môžu zúčastniť aj záujemcovia o získanie základnej kvalifikácie R.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Program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seminára R a D bude zverejnený na webovej stránke ObFZ v nasledujúcich dňoch. Frekventanti seminára v zmysle Rozpisu ObFZ Trebišov uhradia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5 € na účet ObFZ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(IBAN: SK54 0200 0000 0011 7646 7258)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s uvedením mena a priezviska do poznámky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>(neuhrádzajte poplatok vkladom v banke). Pre tých, ktorí sa seminára nemôžu zúčastniť, KR zorganizuje náhradný seminár v</w:t>
      </w:r>
      <w:r w:rsidR="004B508C" w:rsidRPr="00A146EC">
        <w:rPr>
          <w:rFonts w:ascii="Tahoma" w:hAnsi="Tahoma" w:cs="Tahoma"/>
          <w:color w:val="000000"/>
          <w:sz w:val="20"/>
          <w:szCs w:val="20"/>
        </w:rPr>
        <w:t xml:space="preserve"> neskoršom termíne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(poplatok za náhradný seminár je 10 eur). Svoju </w:t>
      </w:r>
      <w:r w:rsidR="009B76F9" w:rsidRPr="00A146EC">
        <w:rPr>
          <w:rFonts w:ascii="Tahoma" w:hAnsi="Tahoma" w:cs="Tahoma"/>
          <w:b/>
          <w:bCs/>
          <w:color w:val="000000"/>
          <w:sz w:val="20"/>
          <w:szCs w:val="20"/>
        </w:rPr>
        <w:t xml:space="preserve">účasť potvrďte </w:t>
      </w:r>
      <w:r w:rsidR="009B76F9" w:rsidRPr="00A146EC">
        <w:rPr>
          <w:rFonts w:ascii="Tahoma" w:hAnsi="Tahoma" w:cs="Tahoma"/>
          <w:color w:val="000000"/>
          <w:sz w:val="20"/>
          <w:szCs w:val="20"/>
        </w:rPr>
        <w:t xml:space="preserve">mailom na </w:t>
      </w:r>
      <w:hyperlink r:id="rId8" w:history="1">
        <w:r w:rsidR="00F04AAB" w:rsidRPr="00A146EC">
          <w:rPr>
            <w:rStyle w:val="Hypertextovprepojenie"/>
            <w:rFonts w:ascii="Tahoma" w:hAnsi="Tahoma" w:cs="Tahoma"/>
            <w:sz w:val="20"/>
            <w:szCs w:val="20"/>
          </w:rPr>
          <w:t>obfztv@futbalsfz.sk</w:t>
        </w:r>
      </w:hyperlink>
      <w:r w:rsidR="009B76F9" w:rsidRPr="00A146EC">
        <w:rPr>
          <w:rFonts w:ascii="Tahoma" w:hAnsi="Tahoma" w:cs="Tahoma"/>
          <w:color w:val="000000"/>
          <w:sz w:val="20"/>
          <w:szCs w:val="20"/>
        </w:rPr>
        <w:t>.</w:t>
      </w:r>
      <w:r w:rsidR="00C651F2">
        <w:rPr>
          <w:rFonts w:ascii="Tahoma" w:hAnsi="Tahoma" w:cs="Tahoma"/>
          <w:color w:val="000000"/>
          <w:sz w:val="20"/>
          <w:szCs w:val="20"/>
        </w:rPr>
        <w:t xml:space="preserve"> Na seminári bude odovzdaná rozhodcom nová výstroj od SFZ.</w:t>
      </w:r>
      <w:r w:rsidR="006759A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759A0" w:rsidRPr="006759A0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  <w:lang w:eastAsia="sk-SK"/>
        </w:rPr>
        <w:t>Seminár sa uskutoční v režime podľa podmienok RÚVZ platných v čase konania seminára.</w:t>
      </w:r>
    </w:p>
    <w:p w14:paraId="0B77A0C5" w14:textId="6278363A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61702F26" w:rsidR="00F04AAB" w:rsidRPr="0060540F" w:rsidRDefault="003E1319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6E72F8B" w14:textId="3BC6B57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04AAB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>pripomína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termíny stretnutí jarnej časti</w:t>
      </w:r>
      <w:r w:rsidR="002756E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súťaží </w:t>
      </w:r>
      <w:r w:rsidR="002756EB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SR 2021/22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sk-SK"/>
        </w:rPr>
        <w:t>vrátane dohrávok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M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ôžete ich nájsť na stránke </w:t>
      </w:r>
      <w:hyperlink r:id="rId9" w:history="1">
        <w:r w:rsidRPr="00572146">
          <w:rPr>
            <w:rStyle w:val="Hypertextovprepojenie"/>
            <w:rFonts w:ascii="Tahoma" w:eastAsia="Times New Roman" w:hAnsi="Tahoma" w:cs="Tahoma"/>
            <w:sz w:val="20"/>
            <w:szCs w:val="20"/>
            <w:lang w:eastAsia="sk-SK"/>
          </w:rPr>
          <w:t>www.obfztv.sk</w:t>
        </w:r>
      </w:hyperlink>
      <w:r w:rsidR="00A146EC">
        <w:rPr>
          <w:rStyle w:val="Hypertextovprepojenie"/>
          <w:rFonts w:ascii="Tahoma" w:eastAsia="Times New Roman" w:hAnsi="Tahoma" w:cs="Tahoma"/>
          <w:color w:val="auto"/>
          <w:sz w:val="20"/>
          <w:szCs w:val="20"/>
          <w:u w:val="none"/>
          <w:lang w:eastAsia="sk-SK"/>
        </w:rPr>
        <w:t xml:space="preserve"> a sú aktualizované v ISSF</w:t>
      </w:r>
      <w:r w:rsidR="002756EB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24D65914" w14:textId="245F720B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1B3F9895" w:rsidR="00F04AAB" w:rsidRPr="0060540F" w:rsidRDefault="003E1319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F04AAB"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</w:t>
      </w:r>
      <w:r w:rsidR="00F04AAB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09424018" w14:textId="77777777" w:rsidR="00F04AAB" w:rsidRDefault="00F04AAB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22D9B236" w14:textId="5BAD7FBF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>
        <w:rPr>
          <w:rFonts w:ascii="Tahoma" w:eastAsia="Times New Roman" w:hAnsi="Tahoma" w:cs="Tahoma"/>
          <w:sz w:val="20"/>
          <w:szCs w:val="20"/>
          <w:lang w:eastAsia="sk-SK"/>
        </w:rPr>
        <w:t>Sekretariát ObFZ pripomína FK ObFZ Trebišov a futbalovej verejnosti, že:</w:t>
      </w:r>
    </w:p>
    <w:p w14:paraId="76C72FD5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1C574D5" w14:textId="2A0AAE23" w:rsidR="00F12E7F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v spolupráci s NsP Trebišov organizuje dňa 25.03.2022 </w:t>
      </w:r>
      <w:r w:rsidR="00FE2E5C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Futbalovú kvapku krvi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v priestoroch miestnej NsP. Pozývame všetkých, ktorí môžu darovať krv na túto dobročinnú akciu.</w:t>
      </w:r>
    </w:p>
    <w:p w14:paraId="027C7933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CB13826" w14:textId="5618D376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- aj v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> </w:t>
      </w:r>
      <w:r>
        <w:rPr>
          <w:rFonts w:ascii="Tahoma" w:eastAsia="Times New Roman" w:hAnsi="Tahoma" w:cs="Tahoma"/>
          <w:sz w:val="20"/>
          <w:szCs w:val="20"/>
          <w:lang w:eastAsia="sk-SK"/>
        </w:rPr>
        <w:t>roku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2022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vyberá ako subjekt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2 % z dane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zaplatenej za rok 2021. Zároveň vás žiada o túto finančnú pomoc, ktorou podporíte rozvoj mládežníckeho futbalu v okrese Trebišov.</w:t>
      </w:r>
    </w:p>
    <w:p w14:paraId="11753AF3" w14:textId="59633107" w:rsidR="00A07EF2" w:rsidRDefault="00A07EF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D5CAE96" w14:textId="77777777" w:rsidR="00A07EF2" w:rsidRDefault="00A07EF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4CDA558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675560A" w14:textId="2EB6A5F1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-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Konferencia ObFZ Trebišov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sa uskutoční dňa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05.03.2022</w:t>
      </w:r>
      <w:r w:rsidR="00A146EC" w:rsidRP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(sobota)</w:t>
      </w:r>
      <w:r>
        <w:rPr>
          <w:rFonts w:ascii="Tahoma" w:eastAsia="Times New Roman" w:hAnsi="Tahoma" w:cs="Tahoma"/>
          <w:sz w:val="20"/>
          <w:szCs w:val="20"/>
          <w:lang w:eastAsia="sk-SK"/>
        </w:rPr>
        <w:t>, miesto konania bude oznámené dodatočne. Pozvánky futbalovým klubom budú zaslané mailom. Na konferencii budú vykonané voľby predsedov odvolacej a volebnej komisie ObFZ.</w:t>
      </w:r>
    </w:p>
    <w:p w14:paraId="4E492EB7" w14:textId="77777777" w:rsidR="003E1319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9E3EA30" w14:textId="64ECAB44" w:rsidR="00FE2E5C" w:rsidRDefault="003E1319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. Sekretariát z poverenia 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VV ObFZ, žiada futbalové kluby </w:t>
      </w:r>
      <w:r w:rsidR="00B44EFD"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 nahlásenie konta videotechnika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, cez ktoré budú nahrávané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videá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z futbalových stretnutí dospelých 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>na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 xml:space="preserve"> portál</w:t>
      </w:r>
      <w:r w:rsidR="00FE2E5C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proofErr w:type="spellStart"/>
      <w:r w:rsidR="00FE2E5C">
        <w:rPr>
          <w:rFonts w:ascii="Tahoma" w:eastAsia="Times New Roman" w:hAnsi="Tahoma" w:cs="Tahoma"/>
          <w:sz w:val="20"/>
          <w:szCs w:val="20"/>
          <w:lang w:eastAsia="sk-SK"/>
        </w:rPr>
        <w:t>Sportnet</w:t>
      </w:r>
      <w:proofErr w:type="spellEnd"/>
      <w:r w:rsidR="002756EB">
        <w:rPr>
          <w:rFonts w:ascii="Tahoma" w:eastAsia="Times New Roman" w:hAnsi="Tahoma" w:cs="Tahoma"/>
          <w:sz w:val="20"/>
          <w:szCs w:val="20"/>
          <w:lang w:eastAsia="sk-SK"/>
        </w:rPr>
        <w:t xml:space="preserve"> od jarnej časti SR 2021/22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(vrátane dohrávok)</w:t>
      </w:r>
      <w:r w:rsidR="00B44EFD">
        <w:rPr>
          <w:rFonts w:ascii="Tahoma" w:eastAsia="Times New Roman" w:hAnsi="Tahoma" w:cs="Tahoma"/>
          <w:sz w:val="20"/>
          <w:szCs w:val="20"/>
          <w:lang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3E1319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Návod na registráciu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videotechnika bol FK ObFZ zaslaný mailom</w:t>
      </w:r>
      <w:r w:rsidR="00A146EC">
        <w:rPr>
          <w:rFonts w:ascii="Tahoma" w:eastAsia="Times New Roman" w:hAnsi="Tahoma" w:cs="Tahoma"/>
          <w:sz w:val="20"/>
          <w:szCs w:val="20"/>
          <w:lang w:eastAsia="sk-SK"/>
        </w:rPr>
        <w:t xml:space="preserve"> dňa 17.02.2022</w:t>
      </w:r>
      <w:r>
        <w:rPr>
          <w:rFonts w:ascii="Tahoma" w:eastAsia="Times New Roman" w:hAnsi="Tahoma" w:cs="Tahoma"/>
          <w:sz w:val="20"/>
          <w:szCs w:val="20"/>
          <w:lang w:eastAsia="sk-SK"/>
        </w:rPr>
        <w:t>.</w:t>
      </w:r>
    </w:p>
    <w:p w14:paraId="1B979964" w14:textId="76DDE072" w:rsidR="00FE2E5C" w:rsidRDefault="00FE2E5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0A8102E" w14:textId="62938E4F" w:rsidR="00FE2E5C" w:rsidRDefault="00A146E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3. Sekretariát oznamuje, že po </w:t>
      </w:r>
      <w:proofErr w:type="spellStart"/>
      <w:r>
        <w:rPr>
          <w:rFonts w:ascii="Tahoma" w:eastAsia="Times New Roman" w:hAnsi="Tahoma" w:cs="Tahoma"/>
          <w:sz w:val="20"/>
          <w:szCs w:val="20"/>
          <w:lang w:eastAsia="sk-SK"/>
        </w:rPr>
        <w:t>prezistení</w:t>
      </w:r>
      <w:proofErr w:type="spellEnd"/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C91262">
        <w:rPr>
          <w:rFonts w:ascii="Tahoma" w:eastAsia="Times New Roman" w:hAnsi="Tahoma" w:cs="Tahoma"/>
          <w:sz w:val="20"/>
          <w:szCs w:val="20"/>
          <w:lang w:eastAsia="sk-SK"/>
        </w:rPr>
        <w:t xml:space="preserve">finančných </w:t>
      </w:r>
      <w:r>
        <w:rPr>
          <w:rFonts w:ascii="Tahoma" w:eastAsia="Times New Roman" w:hAnsi="Tahoma" w:cs="Tahoma"/>
          <w:sz w:val="20"/>
          <w:szCs w:val="20"/>
          <w:lang w:eastAsia="sk-SK"/>
        </w:rPr>
        <w:t>podmienok</w:t>
      </w:r>
      <w:r w:rsidR="00C91262">
        <w:rPr>
          <w:rFonts w:ascii="Tahoma" w:eastAsia="Times New Roman" w:hAnsi="Tahoma" w:cs="Tahoma"/>
          <w:sz w:val="20"/>
          <w:szCs w:val="20"/>
          <w:lang w:eastAsia="sk-SK"/>
        </w:rPr>
        <w:t xml:space="preserve"> prenájmu UT Slavoja Trebišov a UT v </w:t>
      </w:r>
      <w:proofErr w:type="spellStart"/>
      <w:r w:rsidR="00C91262">
        <w:rPr>
          <w:rFonts w:ascii="Tahoma" w:eastAsia="Times New Roman" w:hAnsi="Tahoma" w:cs="Tahoma"/>
          <w:sz w:val="20"/>
          <w:szCs w:val="20"/>
          <w:lang w:eastAsia="sk-SK"/>
        </w:rPr>
        <w:t>Sátoraljaújhely</w:t>
      </w:r>
      <w:proofErr w:type="spellEnd"/>
      <w:r w:rsidR="00C91262">
        <w:rPr>
          <w:rFonts w:ascii="Tahoma" w:eastAsia="Times New Roman" w:hAnsi="Tahoma" w:cs="Tahoma"/>
          <w:sz w:val="20"/>
          <w:szCs w:val="20"/>
          <w:lang w:eastAsia="sk-SK"/>
        </w:rPr>
        <w:t xml:space="preserve">-i </w:t>
      </w:r>
      <w:r w:rsidR="00C91262" w:rsidRPr="001E39BC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Zimný turnaj</w:t>
      </w:r>
      <w:r w:rsidR="00C91262">
        <w:rPr>
          <w:rFonts w:ascii="Tahoma" w:eastAsia="Times New Roman" w:hAnsi="Tahoma" w:cs="Tahoma"/>
          <w:sz w:val="20"/>
          <w:szCs w:val="20"/>
          <w:lang w:eastAsia="sk-SK"/>
        </w:rPr>
        <w:t>:</w:t>
      </w:r>
    </w:p>
    <w:p w14:paraId="32FD1DFF" w14:textId="33749894" w:rsidR="00C91262" w:rsidRDefault="00C9126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B0E308C" w14:textId="6A5C0F14" w:rsidR="00C91262" w:rsidRPr="006759A0" w:rsidRDefault="00C9126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759A0">
        <w:rPr>
          <w:rFonts w:ascii="Tahoma" w:eastAsia="Times New Roman" w:hAnsi="Tahoma" w:cs="Tahoma"/>
          <w:sz w:val="20"/>
          <w:szCs w:val="20"/>
          <w:lang w:eastAsia="sk-SK"/>
        </w:rPr>
        <w:t>- v kategórii</w:t>
      </w:r>
      <w:r w:rsidRPr="006759A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dospelých</w:t>
      </w:r>
      <w:r w:rsidRPr="006759A0">
        <w:rPr>
          <w:rFonts w:ascii="Tahoma" w:eastAsia="Times New Roman" w:hAnsi="Tahoma" w:cs="Tahoma"/>
          <w:sz w:val="20"/>
          <w:szCs w:val="20"/>
          <w:lang w:eastAsia="sk-SK"/>
        </w:rPr>
        <w:t xml:space="preserve"> nebude realizovaný</w:t>
      </w:r>
    </w:p>
    <w:p w14:paraId="2B5D4FCE" w14:textId="35CB61A3" w:rsidR="00C91262" w:rsidRPr="006759A0" w:rsidRDefault="00C9126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6D6ED9" w14:textId="654352D7" w:rsidR="00C91262" w:rsidRPr="00F04AAB" w:rsidRDefault="00C91262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6759A0">
        <w:rPr>
          <w:rFonts w:ascii="Tahoma" w:eastAsia="Times New Roman" w:hAnsi="Tahoma" w:cs="Tahoma"/>
          <w:sz w:val="20"/>
          <w:szCs w:val="20"/>
          <w:lang w:eastAsia="sk-SK"/>
        </w:rPr>
        <w:t xml:space="preserve">- v kategórii </w:t>
      </w:r>
      <w:r w:rsidR="006759A0" w:rsidRPr="006759A0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dorastu, žiakov a prípraviek</w:t>
      </w:r>
      <w:r w:rsidR="006759A0" w:rsidRPr="006759A0">
        <w:rPr>
          <w:rFonts w:ascii="Tahoma" w:eastAsia="Times New Roman" w:hAnsi="Tahoma" w:cs="Tahoma"/>
          <w:sz w:val="20"/>
          <w:szCs w:val="20"/>
          <w:lang w:eastAsia="sk-SK"/>
        </w:rPr>
        <w:t xml:space="preserve"> dostanú FK, ktoré prejavili záujem, informácie mailom</w:t>
      </w:r>
    </w:p>
    <w:p w14:paraId="7CA6C62A" w14:textId="77777777" w:rsidR="00F04AAB" w:rsidRP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sectPr w:rsidR="00F04AAB" w:rsidRPr="00F04AAB">
      <w:headerReference w:type="default" r:id="rId10"/>
      <w:footerReference w:type="default" r:id="rId11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7801" w14:textId="77777777" w:rsidR="003B13A6" w:rsidRDefault="003B13A6">
      <w:pPr>
        <w:spacing w:after="0" w:line="240" w:lineRule="auto"/>
      </w:pPr>
      <w:r>
        <w:separator/>
      </w:r>
    </w:p>
  </w:endnote>
  <w:endnote w:type="continuationSeparator" w:id="0">
    <w:p w14:paraId="52F47976" w14:textId="77777777" w:rsidR="003B13A6" w:rsidRDefault="003B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3B13A6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BEBC" w14:textId="77777777" w:rsidR="003B13A6" w:rsidRDefault="003B13A6">
      <w:pPr>
        <w:spacing w:after="0" w:line="240" w:lineRule="auto"/>
      </w:pPr>
      <w:r>
        <w:separator/>
      </w:r>
    </w:p>
  </w:footnote>
  <w:footnote w:type="continuationSeparator" w:id="0">
    <w:p w14:paraId="13BBBD42" w14:textId="77777777" w:rsidR="003B13A6" w:rsidRDefault="003B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329FB"/>
    <w:rsid w:val="00035893"/>
    <w:rsid w:val="00037254"/>
    <w:rsid w:val="00064A1D"/>
    <w:rsid w:val="00070774"/>
    <w:rsid w:val="00084825"/>
    <w:rsid w:val="000B6A16"/>
    <w:rsid w:val="000C2DED"/>
    <w:rsid w:val="000F0DCC"/>
    <w:rsid w:val="000F1420"/>
    <w:rsid w:val="00114E07"/>
    <w:rsid w:val="0012031C"/>
    <w:rsid w:val="00124A56"/>
    <w:rsid w:val="00124C62"/>
    <w:rsid w:val="001328B5"/>
    <w:rsid w:val="001515DC"/>
    <w:rsid w:val="00177FCE"/>
    <w:rsid w:val="00193C5F"/>
    <w:rsid w:val="001A010E"/>
    <w:rsid w:val="001A36F5"/>
    <w:rsid w:val="001B39A4"/>
    <w:rsid w:val="001E39BC"/>
    <w:rsid w:val="001F06CE"/>
    <w:rsid w:val="001F6250"/>
    <w:rsid w:val="00200649"/>
    <w:rsid w:val="00205273"/>
    <w:rsid w:val="00222E41"/>
    <w:rsid w:val="00223518"/>
    <w:rsid w:val="00233F5F"/>
    <w:rsid w:val="00247E16"/>
    <w:rsid w:val="00253ABD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C442C"/>
    <w:rsid w:val="002C7031"/>
    <w:rsid w:val="002D5132"/>
    <w:rsid w:val="002E579E"/>
    <w:rsid w:val="002E60EB"/>
    <w:rsid w:val="002E6AB1"/>
    <w:rsid w:val="002E6F61"/>
    <w:rsid w:val="002F7ED3"/>
    <w:rsid w:val="003076A1"/>
    <w:rsid w:val="00311A29"/>
    <w:rsid w:val="00312E13"/>
    <w:rsid w:val="00314C33"/>
    <w:rsid w:val="00324596"/>
    <w:rsid w:val="00336106"/>
    <w:rsid w:val="003560BC"/>
    <w:rsid w:val="003560C9"/>
    <w:rsid w:val="003712F1"/>
    <w:rsid w:val="00372E51"/>
    <w:rsid w:val="00375A1A"/>
    <w:rsid w:val="00380F8A"/>
    <w:rsid w:val="003822F9"/>
    <w:rsid w:val="00391994"/>
    <w:rsid w:val="003943AB"/>
    <w:rsid w:val="003A22EF"/>
    <w:rsid w:val="003A3B2F"/>
    <w:rsid w:val="003B13A6"/>
    <w:rsid w:val="003C5E26"/>
    <w:rsid w:val="003D2866"/>
    <w:rsid w:val="003E1319"/>
    <w:rsid w:val="003F71F4"/>
    <w:rsid w:val="004212DD"/>
    <w:rsid w:val="00447615"/>
    <w:rsid w:val="00451BD0"/>
    <w:rsid w:val="00460C84"/>
    <w:rsid w:val="00490DA2"/>
    <w:rsid w:val="00490E32"/>
    <w:rsid w:val="00497C04"/>
    <w:rsid w:val="004A234C"/>
    <w:rsid w:val="004A34BE"/>
    <w:rsid w:val="004A39A4"/>
    <w:rsid w:val="004A41CB"/>
    <w:rsid w:val="004B508C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94516"/>
    <w:rsid w:val="005B57A7"/>
    <w:rsid w:val="005D23A7"/>
    <w:rsid w:val="005E020C"/>
    <w:rsid w:val="00607BE4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504CF"/>
    <w:rsid w:val="00763107"/>
    <w:rsid w:val="00767B0B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A0C16"/>
    <w:rsid w:val="008D74A2"/>
    <w:rsid w:val="008F049E"/>
    <w:rsid w:val="0090138B"/>
    <w:rsid w:val="009025BB"/>
    <w:rsid w:val="009041BA"/>
    <w:rsid w:val="00914294"/>
    <w:rsid w:val="00916725"/>
    <w:rsid w:val="00931708"/>
    <w:rsid w:val="00941926"/>
    <w:rsid w:val="009423CC"/>
    <w:rsid w:val="009553D3"/>
    <w:rsid w:val="009569DF"/>
    <w:rsid w:val="00957F6B"/>
    <w:rsid w:val="009A7044"/>
    <w:rsid w:val="009B76F9"/>
    <w:rsid w:val="009C02BE"/>
    <w:rsid w:val="009D4DFA"/>
    <w:rsid w:val="009E4855"/>
    <w:rsid w:val="009E79B1"/>
    <w:rsid w:val="00A0454E"/>
    <w:rsid w:val="00A07EF2"/>
    <w:rsid w:val="00A146EC"/>
    <w:rsid w:val="00A2099F"/>
    <w:rsid w:val="00A27D0A"/>
    <w:rsid w:val="00A34AB1"/>
    <w:rsid w:val="00A4460B"/>
    <w:rsid w:val="00A45008"/>
    <w:rsid w:val="00A45B63"/>
    <w:rsid w:val="00A47C3A"/>
    <w:rsid w:val="00A846CB"/>
    <w:rsid w:val="00A96426"/>
    <w:rsid w:val="00AA5D1A"/>
    <w:rsid w:val="00AC33AE"/>
    <w:rsid w:val="00AC6BCA"/>
    <w:rsid w:val="00AD7161"/>
    <w:rsid w:val="00AD7640"/>
    <w:rsid w:val="00AE4F4F"/>
    <w:rsid w:val="00AE521F"/>
    <w:rsid w:val="00B22E06"/>
    <w:rsid w:val="00B44EFD"/>
    <w:rsid w:val="00B65EFC"/>
    <w:rsid w:val="00BA23B0"/>
    <w:rsid w:val="00BB218D"/>
    <w:rsid w:val="00BB7226"/>
    <w:rsid w:val="00BC09C3"/>
    <w:rsid w:val="00BC703B"/>
    <w:rsid w:val="00BD2C8B"/>
    <w:rsid w:val="00BE3D9A"/>
    <w:rsid w:val="00BE5D04"/>
    <w:rsid w:val="00C12AA9"/>
    <w:rsid w:val="00C176CE"/>
    <w:rsid w:val="00C2624C"/>
    <w:rsid w:val="00C37633"/>
    <w:rsid w:val="00C40AB6"/>
    <w:rsid w:val="00C61F38"/>
    <w:rsid w:val="00C651F2"/>
    <w:rsid w:val="00C6752A"/>
    <w:rsid w:val="00C67DD1"/>
    <w:rsid w:val="00C85143"/>
    <w:rsid w:val="00C91262"/>
    <w:rsid w:val="00C929E0"/>
    <w:rsid w:val="00CA719E"/>
    <w:rsid w:val="00CA72ED"/>
    <w:rsid w:val="00CB45E3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E20AC"/>
    <w:rsid w:val="00DF18CC"/>
    <w:rsid w:val="00DF67C9"/>
    <w:rsid w:val="00E05C34"/>
    <w:rsid w:val="00E238DC"/>
    <w:rsid w:val="00E322AC"/>
    <w:rsid w:val="00E33F76"/>
    <w:rsid w:val="00E3463C"/>
    <w:rsid w:val="00E61194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4AAB"/>
    <w:rsid w:val="00F05604"/>
    <w:rsid w:val="00F12E7F"/>
    <w:rsid w:val="00F255B5"/>
    <w:rsid w:val="00F3431B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4AAB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fztv@futbalsfz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utbalsfz.sk/treneri/dokumenty/manual-ziadosti-na-predlzenie-trenerskej-licencie-v-iss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fztv.s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Július Dušek</cp:lastModifiedBy>
  <cp:revision>9</cp:revision>
  <cp:lastPrinted>2022-02-19T12:49:00Z</cp:lastPrinted>
  <dcterms:created xsi:type="dcterms:W3CDTF">2022-02-18T08:29:00Z</dcterms:created>
  <dcterms:modified xsi:type="dcterms:W3CDTF">2022-02-19T12:49:00Z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