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5728BFC7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B144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1BEB0B93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327CFC2" w14:textId="77777777" w:rsidR="00B14322" w:rsidRDefault="00B14322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7AAAE77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97E682C" w14:textId="7188614D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09C382" w14:textId="7F510EFE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upozorňuje R a DZ na </w:t>
      </w:r>
      <w:r w:rsidRPr="00FB616A">
        <w:rPr>
          <w:rFonts w:ascii="Tahoma" w:hAnsi="Tahoma" w:cs="Tahoma"/>
          <w:b/>
          <w:bCs/>
          <w:color w:val="000000"/>
          <w:sz w:val="20"/>
          <w:szCs w:val="20"/>
        </w:rPr>
        <w:t>včasné zaslanie ospravedlnenia</w:t>
      </w:r>
      <w:r>
        <w:rPr>
          <w:rFonts w:ascii="Tahoma" w:hAnsi="Tahoma" w:cs="Tahoma"/>
          <w:color w:val="000000"/>
          <w:sz w:val="20"/>
          <w:szCs w:val="20"/>
        </w:rPr>
        <w:t xml:space="preserve"> cez ISSF. Podania zaslané po zverejnení obsadenia na daný týždeň, resp. dokonca po zverejnení zmien budú spoplatnené podľa Rozpisu súťaží ObFZ Trebišov.</w:t>
      </w:r>
    </w:p>
    <w:p w14:paraId="5D022115" w14:textId="6A3B5D7A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4D7411C9" w:rsidR="008445B2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EC6491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DC2B1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Vojtech Šiška – 07.</w:t>
      </w:r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10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., 09.</w:t>
      </w:r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10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.2022</w:t>
      </w:r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Dušan </w:t>
      </w:r>
      <w:proofErr w:type="spellStart"/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Ondrášek</w:t>
      </w:r>
      <w:proofErr w:type="spellEnd"/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07.10.2022</w:t>
      </w:r>
      <w:r w:rsidR="00BF09A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Tibor Miklóš ml. – 14.10.2022, 20.10.-02.11.2022</w:t>
      </w:r>
    </w:p>
    <w:p w14:paraId="30FDE53C" w14:textId="174FED11" w:rsidR="001C277A" w:rsidRDefault="001C277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046567A" w14:textId="78DB27A7" w:rsidR="001C277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="001C277A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KR berie na vedomie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C2B17" w:rsidRPr="00DC2B1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pochvalu od TJ Tokaj Slovenské Nové Mesto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na výkon R M. Hepka, J. Pongó, J.</w:t>
      </w:r>
      <w:r w:rsid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Tokár (stretnutie Streda n. B. – Slov. N. Mesto).</w:t>
      </w:r>
    </w:p>
    <w:p w14:paraId="0A8D377E" w14:textId="6696A022" w:rsidR="00BF09AA" w:rsidRDefault="00BF09A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B8A1D81" w14:textId="1133D77D" w:rsidR="00BF09AA" w:rsidRDefault="00BF09A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5. KR berie na vedomie </w:t>
      </w:r>
      <w:r w:rsidRPr="00BF09AA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podanie od TJ TISA Trakany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308D6BE9" w14:textId="3C7198C5" w:rsidR="001734E0" w:rsidRPr="001734E0" w:rsidRDefault="001734E0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CFE9036" w14:textId="5250C4A2" w:rsidR="001734E0" w:rsidRPr="001734E0" w:rsidRDefault="00BF09A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</w:rPr>
        <w:t>6</w:t>
      </w:r>
      <w:r w:rsidR="001734E0">
        <w:rPr>
          <w:rFonts w:ascii="Tahoma" w:hAnsi="Tahoma" w:cs="Tahoma"/>
          <w:color w:val="000000"/>
          <w:sz w:val="20"/>
          <w:szCs w:val="20"/>
        </w:rPr>
        <w:t>. KR ž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iada</w:t>
      </w:r>
      <w:r w:rsidR="00FB616A">
        <w:rPr>
          <w:rFonts w:ascii="Tahoma" w:hAnsi="Tahoma" w:cs="Tahoma"/>
          <w:color w:val="000000"/>
          <w:sz w:val="20"/>
          <w:szCs w:val="20"/>
        </w:rPr>
        <w:t xml:space="preserve"> R a DZ,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aby pristupovali </w:t>
      </w:r>
      <w:r w:rsidR="00FB616A">
        <w:rPr>
          <w:rFonts w:ascii="Tahoma" w:hAnsi="Tahoma" w:cs="Tahoma"/>
          <w:color w:val="000000"/>
          <w:sz w:val="20"/>
          <w:szCs w:val="20"/>
        </w:rPr>
        <w:t xml:space="preserve">zodpovedne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k vypisovaniu zápisov o stretnutí a správ DZ, resp</w:t>
      </w:r>
      <w:r w:rsidR="00FB616A">
        <w:rPr>
          <w:rFonts w:ascii="Tahoma" w:hAnsi="Tahoma" w:cs="Tahoma"/>
          <w:color w:val="000000"/>
          <w:sz w:val="20"/>
          <w:szCs w:val="20"/>
        </w:rPr>
        <w:t>.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správy pozorovateľa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nedostatky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pri popise priestupkov a hodnotení výkonu rozhodcov</w:t>
      </w:r>
      <w:r w:rsidR="00B14322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>v hodnotení FP</w:t>
      </w:r>
      <w:r w:rsidR="00B14322">
        <w:rPr>
          <w:rFonts w:ascii="Tahoma" w:hAnsi="Tahoma" w:cs="Tahoma"/>
          <w:color w:val="000000"/>
          <w:sz w:val="20"/>
          <w:szCs w:val="20"/>
        </w:rPr>
        <w:t>)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1734E0" w:rsidRPr="00FB616A">
        <w:rPr>
          <w:rFonts w:ascii="Tahoma" w:hAnsi="Tahoma" w:cs="Tahoma"/>
          <w:b/>
          <w:bCs/>
          <w:color w:val="000000"/>
          <w:sz w:val="20"/>
          <w:szCs w:val="20"/>
        </w:rPr>
        <w:t>Delegát znižuje známku až vtedy, keď jedno z mužstiev obdrží 4 ŽK. Známku znižuje o 0,5 bodu</w:t>
      </w:r>
      <w:r w:rsidR="001734E0" w:rsidRPr="001734E0">
        <w:rPr>
          <w:rFonts w:ascii="Tahoma" w:hAnsi="Tahoma" w:cs="Tahoma"/>
          <w:color w:val="000000"/>
          <w:sz w:val="20"/>
          <w:szCs w:val="20"/>
        </w:rPr>
        <w:t xml:space="preserve"> v kolónke „ rešpektovanie súpera“ a nie po jednej, či dvoch desatinách.</w:t>
      </w:r>
    </w:p>
    <w:p w14:paraId="2070639C" w14:textId="77777777" w:rsidR="00B14322" w:rsidRPr="001734E0" w:rsidRDefault="00B1432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19CA2C99" w:rsidR="00EE5D84" w:rsidRPr="00A050C0" w:rsidRDefault="00DC2B17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496ACFE" w14:textId="36F7CD51" w:rsidR="00D71EA3" w:rsidRDefault="00D71EA3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- 7. kolo VII. ligy </w:t>
      </w:r>
      <w:r w:rsidRPr="00D71EA3">
        <w:rPr>
          <w:rFonts w:ascii="Tahoma" w:hAnsi="Tahoma" w:cs="Tahoma"/>
          <w:b/>
          <w:bCs/>
          <w:sz w:val="20"/>
          <w:szCs w:val="20"/>
        </w:rPr>
        <w:t>Veľký Horeš – Michaľany</w:t>
      </w:r>
      <w:r>
        <w:rPr>
          <w:rFonts w:ascii="Tahoma" w:hAnsi="Tahoma" w:cs="Tahoma"/>
          <w:sz w:val="20"/>
          <w:szCs w:val="20"/>
        </w:rPr>
        <w:t xml:space="preserve"> 05.11.2022 (SO) o 14:00 hod., nespôsobilá HP</w:t>
      </w:r>
    </w:p>
    <w:p w14:paraId="7179C86B" w14:textId="031179D8" w:rsidR="00BF09AA" w:rsidRDefault="00BF09AA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- 7. kolo IV. liga U13 </w:t>
      </w:r>
      <w:r w:rsidRPr="00BF09AA">
        <w:rPr>
          <w:rFonts w:ascii="Tahoma" w:hAnsi="Tahoma" w:cs="Tahoma"/>
          <w:b/>
          <w:bCs/>
          <w:sz w:val="20"/>
          <w:szCs w:val="20"/>
        </w:rPr>
        <w:t>Slov</w:t>
      </w:r>
      <w:r>
        <w:rPr>
          <w:rFonts w:ascii="Tahoma" w:hAnsi="Tahoma" w:cs="Tahoma"/>
          <w:b/>
          <w:bCs/>
          <w:sz w:val="20"/>
          <w:szCs w:val="20"/>
        </w:rPr>
        <w:t xml:space="preserve">enské </w:t>
      </w:r>
      <w:r w:rsidRPr="00BF09AA">
        <w:rPr>
          <w:rFonts w:ascii="Tahoma" w:hAnsi="Tahoma" w:cs="Tahoma"/>
          <w:b/>
          <w:bCs/>
          <w:sz w:val="20"/>
          <w:szCs w:val="20"/>
        </w:rPr>
        <w:t>Nové Mesto – Kráľ</w:t>
      </w:r>
      <w:r>
        <w:rPr>
          <w:rFonts w:ascii="Tahoma" w:hAnsi="Tahoma" w:cs="Tahoma"/>
          <w:b/>
          <w:bCs/>
          <w:sz w:val="20"/>
          <w:szCs w:val="20"/>
        </w:rPr>
        <w:t xml:space="preserve">ovský </w:t>
      </w:r>
      <w:r w:rsidRPr="00BF09AA">
        <w:rPr>
          <w:rFonts w:ascii="Tahoma" w:hAnsi="Tahoma" w:cs="Tahoma"/>
          <w:b/>
          <w:bCs/>
          <w:sz w:val="20"/>
          <w:szCs w:val="20"/>
        </w:rPr>
        <w:t>Chlmec</w:t>
      </w:r>
      <w:r>
        <w:rPr>
          <w:rFonts w:ascii="Tahoma" w:hAnsi="Tahoma" w:cs="Tahoma"/>
          <w:sz w:val="20"/>
          <w:szCs w:val="20"/>
        </w:rPr>
        <w:t xml:space="preserve"> 09.10.2022 (NE) o 10:00 hod., Kráľovský Chlmec 5 €</w:t>
      </w:r>
    </w:p>
    <w:p w14:paraId="52C120AB" w14:textId="56F433F3" w:rsidR="00011A0F" w:rsidRDefault="001E1462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B14151">
        <w:rPr>
          <w:rFonts w:ascii="Tahoma" w:hAnsi="Tahoma" w:cs="Tahoma"/>
          <w:sz w:val="20"/>
          <w:szCs w:val="20"/>
        </w:rPr>
        <w:t xml:space="preserve">- </w:t>
      </w:r>
      <w:r w:rsidR="00520F6B">
        <w:rPr>
          <w:rFonts w:ascii="Tahoma" w:hAnsi="Tahoma" w:cs="Tahoma"/>
          <w:sz w:val="20"/>
          <w:szCs w:val="20"/>
        </w:rPr>
        <w:t>6</w:t>
      </w:r>
      <w:r w:rsidRPr="00B14151">
        <w:rPr>
          <w:rFonts w:ascii="Tahoma" w:hAnsi="Tahoma" w:cs="Tahoma"/>
          <w:sz w:val="20"/>
          <w:szCs w:val="20"/>
        </w:rPr>
        <w:t xml:space="preserve">. kolo Prípravka U11 </w:t>
      </w:r>
      <w:proofErr w:type="spellStart"/>
      <w:r w:rsidRPr="00B14151">
        <w:rPr>
          <w:rFonts w:ascii="Tahoma" w:hAnsi="Tahoma" w:cs="Tahoma"/>
          <w:sz w:val="20"/>
          <w:szCs w:val="20"/>
        </w:rPr>
        <w:t>sk</w:t>
      </w:r>
      <w:proofErr w:type="spellEnd"/>
      <w:r w:rsidRPr="00B14151">
        <w:rPr>
          <w:rFonts w:ascii="Tahoma" w:hAnsi="Tahoma" w:cs="Tahoma"/>
          <w:sz w:val="20"/>
          <w:szCs w:val="20"/>
        </w:rPr>
        <w:t xml:space="preserve">. </w:t>
      </w:r>
      <w:r w:rsidR="00520F6B">
        <w:rPr>
          <w:rFonts w:ascii="Tahoma" w:hAnsi="Tahoma" w:cs="Tahoma"/>
          <w:sz w:val="20"/>
          <w:szCs w:val="20"/>
        </w:rPr>
        <w:t>C</w:t>
      </w:r>
      <w:r w:rsidR="000B2D7E" w:rsidRPr="00B14151">
        <w:rPr>
          <w:rFonts w:ascii="Tahoma" w:hAnsi="Tahoma" w:cs="Tahoma"/>
          <w:sz w:val="20"/>
          <w:szCs w:val="20"/>
        </w:rPr>
        <w:t> </w:t>
      </w:r>
      <w:r w:rsidR="00520F6B">
        <w:rPr>
          <w:rFonts w:ascii="Tahoma" w:hAnsi="Tahoma" w:cs="Tahoma"/>
          <w:b/>
          <w:bCs/>
          <w:sz w:val="20"/>
          <w:szCs w:val="20"/>
        </w:rPr>
        <w:t>Malý Horeš</w:t>
      </w:r>
      <w:r w:rsidR="00B14151" w:rsidRPr="00B14151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520F6B">
        <w:rPr>
          <w:rFonts w:ascii="Tahoma" w:hAnsi="Tahoma" w:cs="Tahoma"/>
          <w:b/>
          <w:bCs/>
          <w:sz w:val="20"/>
          <w:szCs w:val="20"/>
        </w:rPr>
        <w:t>Kráľovský Chlmec</w:t>
      </w:r>
      <w:r w:rsidR="00B14151" w:rsidRPr="00B1415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20F6B" w:rsidRPr="00520F6B">
        <w:rPr>
          <w:rFonts w:ascii="Tahoma" w:hAnsi="Tahoma" w:cs="Tahoma"/>
          <w:sz w:val="20"/>
          <w:szCs w:val="20"/>
        </w:rPr>
        <w:t>07</w:t>
      </w:r>
      <w:r w:rsidRPr="00B14151">
        <w:rPr>
          <w:rFonts w:ascii="Tahoma" w:hAnsi="Tahoma" w:cs="Tahoma"/>
          <w:sz w:val="20"/>
          <w:szCs w:val="20"/>
        </w:rPr>
        <w:t>.10.2022 (</w:t>
      </w:r>
      <w:r w:rsidR="00520F6B">
        <w:rPr>
          <w:rFonts w:ascii="Tahoma" w:hAnsi="Tahoma" w:cs="Tahoma"/>
          <w:sz w:val="20"/>
          <w:szCs w:val="20"/>
        </w:rPr>
        <w:t>PI</w:t>
      </w:r>
      <w:r w:rsidRPr="00B14151">
        <w:rPr>
          <w:rFonts w:ascii="Tahoma" w:hAnsi="Tahoma" w:cs="Tahoma"/>
          <w:sz w:val="20"/>
          <w:szCs w:val="20"/>
        </w:rPr>
        <w:t>) o 1</w:t>
      </w:r>
      <w:r w:rsidR="00520F6B">
        <w:rPr>
          <w:rFonts w:ascii="Tahoma" w:hAnsi="Tahoma" w:cs="Tahoma"/>
          <w:sz w:val="20"/>
          <w:szCs w:val="20"/>
        </w:rPr>
        <w:t>6</w:t>
      </w:r>
      <w:r w:rsidRPr="00B14151">
        <w:rPr>
          <w:rFonts w:ascii="Tahoma" w:hAnsi="Tahoma" w:cs="Tahoma"/>
          <w:sz w:val="20"/>
          <w:szCs w:val="20"/>
        </w:rPr>
        <w:t>:</w:t>
      </w:r>
      <w:r w:rsidR="00520F6B">
        <w:rPr>
          <w:rFonts w:ascii="Tahoma" w:hAnsi="Tahoma" w:cs="Tahoma"/>
          <w:sz w:val="20"/>
          <w:szCs w:val="20"/>
        </w:rPr>
        <w:t>3</w:t>
      </w:r>
      <w:r w:rsidRPr="00B14151">
        <w:rPr>
          <w:rFonts w:ascii="Tahoma" w:hAnsi="Tahoma" w:cs="Tahoma"/>
          <w:sz w:val="20"/>
          <w:szCs w:val="20"/>
        </w:rPr>
        <w:t>0 hod</w:t>
      </w:r>
      <w:r w:rsidR="00520F6B">
        <w:rPr>
          <w:rFonts w:ascii="Tahoma" w:hAnsi="Tahoma" w:cs="Tahoma"/>
          <w:sz w:val="20"/>
          <w:szCs w:val="20"/>
        </w:rPr>
        <w:t>., Malý Horeš 10 €</w:t>
      </w:r>
    </w:p>
    <w:p w14:paraId="4A2C06A8" w14:textId="16082F7A" w:rsidR="00470183" w:rsidRDefault="00470183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31229FF" w14:textId="434EA7FF" w:rsidR="00470183" w:rsidRDefault="00DC2B17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C2B17">
        <w:rPr>
          <w:rFonts w:ascii="Tahoma" w:hAnsi="Tahoma" w:cs="Tahoma"/>
          <w:sz w:val="20"/>
          <w:szCs w:val="20"/>
        </w:rPr>
        <w:t xml:space="preserve">2. </w:t>
      </w:r>
      <w:r w:rsidR="00470183" w:rsidRPr="00DC2B17">
        <w:rPr>
          <w:rFonts w:ascii="Tahoma" w:hAnsi="Tahoma" w:cs="Tahoma"/>
          <w:sz w:val="20"/>
          <w:szCs w:val="20"/>
        </w:rPr>
        <w:t xml:space="preserve">ŠTK </w:t>
      </w:r>
      <w:r w:rsidR="00470183" w:rsidRPr="00DC2B17">
        <w:rPr>
          <w:rFonts w:ascii="Tahoma" w:hAnsi="Tahoma" w:cs="Tahoma"/>
          <w:b/>
          <w:bCs/>
          <w:sz w:val="20"/>
          <w:szCs w:val="20"/>
        </w:rPr>
        <w:t>upozorňuje FK Veľaty</w:t>
      </w:r>
      <w:r w:rsidR="00470183" w:rsidRPr="00DC2B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dodržiavanie stanoveného ÚHČ</w:t>
      </w:r>
      <w:r w:rsidR="00470183" w:rsidRPr="00DC2B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470183" w:rsidRPr="00DC2B17">
        <w:rPr>
          <w:rFonts w:ascii="Tahoma" w:hAnsi="Tahoma" w:cs="Tahoma"/>
          <w:sz w:val="20"/>
          <w:szCs w:val="20"/>
        </w:rPr>
        <w:t>oneskorený začiatok stretnutia U19 Veľaty-Borša), do pozornosti DK</w:t>
      </w:r>
      <w:r>
        <w:rPr>
          <w:rFonts w:ascii="Tahoma" w:hAnsi="Tahoma" w:cs="Tahoma"/>
          <w:sz w:val="20"/>
          <w:szCs w:val="20"/>
        </w:rPr>
        <w:t>.</w:t>
      </w:r>
    </w:p>
    <w:p w14:paraId="70AE2165" w14:textId="77777777" w:rsidR="00470183" w:rsidRPr="000B2D7E" w:rsidRDefault="00470183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888A0EA" w14:textId="77777777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F24E0A2" w14:textId="1518DA2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8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B3D9A">
        <w:rPr>
          <w:rFonts w:ascii="Tahoma" w:hAnsi="Tahoma" w:cs="Tahoma"/>
          <w:sz w:val="20"/>
          <w:szCs w:val="20"/>
        </w:rPr>
        <w:t>DK trestá na podnet ŠTK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FK </w:t>
      </w:r>
      <w:r>
        <w:rPr>
          <w:rFonts w:ascii="Tahoma" w:hAnsi="Tahoma" w:cs="Tahoma"/>
          <w:sz w:val="20"/>
          <w:szCs w:val="20"/>
          <w:shd w:val="clear" w:color="auto" w:fill="FFFFFF"/>
        </w:rPr>
        <w:t>Plechotice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finančnou pokutou 30 € + poplatok 10 €  (Rozpis ObFZ Trebišov A6n2)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</w:p>
    <w:p w14:paraId="70AE5285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</w:p>
    <w:p w14:paraId="54CA7440" w14:textId="31C95D9B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2022/23-03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9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B3D9A">
        <w:rPr>
          <w:rFonts w:ascii="Tahoma" w:hAnsi="Tahoma" w:cs="Tahoma"/>
          <w:sz w:val="20"/>
          <w:szCs w:val="20"/>
        </w:rPr>
        <w:t>DK trestá na podnet ŠTK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FK </w:t>
      </w:r>
      <w:r>
        <w:rPr>
          <w:rFonts w:ascii="Tahoma" w:hAnsi="Tahoma" w:cs="Tahoma"/>
          <w:sz w:val="20"/>
          <w:szCs w:val="20"/>
          <w:shd w:val="clear" w:color="auto" w:fill="FFFFFF"/>
        </w:rPr>
        <w:t>Streda nad Bodrogom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finančnou pokutou 30 € + poplatok 10 €  (Rozpis ObFZ Trebišov A6n2)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</w:p>
    <w:p w14:paraId="55BC3EFD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</w:p>
    <w:p w14:paraId="75DAAD70" w14:textId="08BAF047" w:rsidR="00947F42" w:rsidRPr="007C4AD8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40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B3D9A">
        <w:rPr>
          <w:rFonts w:ascii="Tahoma" w:hAnsi="Tahoma" w:cs="Tahoma"/>
          <w:sz w:val="20"/>
          <w:szCs w:val="20"/>
        </w:rPr>
        <w:t>DK na podnet</w:t>
      </w:r>
      <w:r>
        <w:rPr>
          <w:rFonts w:ascii="Tahoma" w:hAnsi="Tahoma" w:cs="Tahoma"/>
        </w:rPr>
        <w:t xml:space="preserve"> </w:t>
      </w:r>
      <w:r>
        <w:rPr>
          <w:rStyle w:val="contentpasted0"/>
          <w:rFonts w:ascii="Tahoma" w:hAnsi="Tahoma" w:cs="Tahoma"/>
          <w:color w:val="000000"/>
          <w:sz w:val="20"/>
          <w:szCs w:val="20"/>
        </w:rPr>
        <w:t xml:space="preserve">ŠTK </w:t>
      </w:r>
      <w:r w:rsidRPr="001B3D9A">
        <w:rPr>
          <w:rStyle w:val="contentpasted0"/>
          <w:rFonts w:ascii="Tahoma" w:hAnsi="Tahoma" w:cs="Tahoma"/>
          <w:bCs/>
          <w:color w:val="000000"/>
          <w:sz w:val="20"/>
          <w:szCs w:val="20"/>
        </w:rPr>
        <w:t>upozorňuje FK Veľaty</w:t>
      </w:r>
      <w:r>
        <w:rPr>
          <w:rStyle w:val="contentpasted0"/>
          <w:rFonts w:ascii="Tahoma" w:hAnsi="Tahoma" w:cs="Tahoma"/>
          <w:color w:val="000000"/>
          <w:sz w:val="20"/>
          <w:szCs w:val="20"/>
        </w:rPr>
        <w:t xml:space="preserve"> na dodržiavanie stanoveného ÚHČ (oneskorený začiatok stretnutia U19 Veľaty-Borša),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+ poplatok </w:t>
      </w:r>
      <w:r>
        <w:rPr>
          <w:rFonts w:ascii="Tahoma" w:hAnsi="Tahoma" w:cs="Tahoma"/>
          <w:sz w:val="20"/>
          <w:szCs w:val="20"/>
          <w:shd w:val="clear" w:color="auto" w:fill="FFFFFF"/>
        </w:rPr>
        <w:t>5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€  </w:t>
      </w:r>
      <w:r>
        <w:rPr>
          <w:rFonts w:ascii="Tahoma" w:hAnsi="Tahoma" w:cs="Tahoma"/>
          <w:sz w:val="20"/>
          <w:szCs w:val="20"/>
          <w:shd w:val="clear" w:color="auto" w:fill="FFFFFF"/>
        </w:rPr>
        <w:t>(DP čl.10)</w:t>
      </w:r>
    </w:p>
    <w:p w14:paraId="6AC62922" w14:textId="77777777" w:rsidR="00947F42" w:rsidRPr="005E19B4" w:rsidRDefault="00947F42" w:rsidP="00520F6B">
      <w:pPr>
        <w:pStyle w:val="Normlnywebov"/>
        <w:shd w:val="clear" w:color="auto" w:fill="FFFFFF"/>
        <w:spacing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708FD0" w14:textId="77777777" w:rsidR="001734E0" w:rsidRPr="00151E76" w:rsidRDefault="001734E0" w:rsidP="005D5EA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B29C7D2" w14:textId="77777777" w:rsidR="00B14322" w:rsidRPr="00151E76" w:rsidRDefault="00B14322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738BE09" w:rsidR="00B74123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A050C0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27CB7C44" w14:textId="77777777" w:rsidR="00DB6F11" w:rsidRPr="00A050C0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5408" w14:textId="77777777" w:rsidR="008D2DEA" w:rsidRDefault="008D2DEA">
      <w:pPr>
        <w:spacing w:after="0" w:line="240" w:lineRule="auto"/>
      </w:pPr>
      <w:r>
        <w:separator/>
      </w:r>
    </w:p>
  </w:endnote>
  <w:endnote w:type="continuationSeparator" w:id="0">
    <w:p w14:paraId="3F08F2AA" w14:textId="77777777" w:rsidR="008D2DEA" w:rsidRDefault="008D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068C" w14:textId="77777777" w:rsidR="008D2DEA" w:rsidRDefault="008D2DEA">
      <w:pPr>
        <w:spacing w:after="0" w:line="240" w:lineRule="auto"/>
      </w:pPr>
      <w:r>
        <w:separator/>
      </w:r>
    </w:p>
  </w:footnote>
  <w:footnote w:type="continuationSeparator" w:id="0">
    <w:p w14:paraId="3D7BFA0F" w14:textId="77777777" w:rsidR="008D2DEA" w:rsidRDefault="008D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1A0F"/>
    <w:rsid w:val="00013C68"/>
    <w:rsid w:val="00024E51"/>
    <w:rsid w:val="00027338"/>
    <w:rsid w:val="000329FB"/>
    <w:rsid w:val="00035893"/>
    <w:rsid w:val="00037254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928CA"/>
    <w:rsid w:val="00193C5F"/>
    <w:rsid w:val="001A214B"/>
    <w:rsid w:val="001B65B2"/>
    <w:rsid w:val="001C277A"/>
    <w:rsid w:val="001D5284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D6CDB"/>
    <w:rsid w:val="002E6F61"/>
    <w:rsid w:val="00307F52"/>
    <w:rsid w:val="00352017"/>
    <w:rsid w:val="003560BC"/>
    <w:rsid w:val="003560C9"/>
    <w:rsid w:val="003624DF"/>
    <w:rsid w:val="003707DC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240E"/>
    <w:rsid w:val="004D164D"/>
    <w:rsid w:val="004E5FD6"/>
    <w:rsid w:val="004F68EF"/>
    <w:rsid w:val="00520F6B"/>
    <w:rsid w:val="005636E5"/>
    <w:rsid w:val="00570A6F"/>
    <w:rsid w:val="00572736"/>
    <w:rsid w:val="005805C3"/>
    <w:rsid w:val="00580E10"/>
    <w:rsid w:val="0059694F"/>
    <w:rsid w:val="005B083C"/>
    <w:rsid w:val="005B7FF6"/>
    <w:rsid w:val="005C2B48"/>
    <w:rsid w:val="005D5EAD"/>
    <w:rsid w:val="005E6C3F"/>
    <w:rsid w:val="006033EF"/>
    <w:rsid w:val="00605C6C"/>
    <w:rsid w:val="00607BE4"/>
    <w:rsid w:val="00633EF9"/>
    <w:rsid w:val="00640D18"/>
    <w:rsid w:val="00641560"/>
    <w:rsid w:val="0064192D"/>
    <w:rsid w:val="00660DF3"/>
    <w:rsid w:val="006618D4"/>
    <w:rsid w:val="006804C9"/>
    <w:rsid w:val="00680A06"/>
    <w:rsid w:val="00681B39"/>
    <w:rsid w:val="00684AAE"/>
    <w:rsid w:val="00684C00"/>
    <w:rsid w:val="0069476D"/>
    <w:rsid w:val="006A1C6D"/>
    <w:rsid w:val="006A36C9"/>
    <w:rsid w:val="006B11DB"/>
    <w:rsid w:val="006B6840"/>
    <w:rsid w:val="006D58FA"/>
    <w:rsid w:val="006E45F7"/>
    <w:rsid w:val="006F239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94B03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80618E"/>
    <w:rsid w:val="00816EFC"/>
    <w:rsid w:val="008445B2"/>
    <w:rsid w:val="00845B98"/>
    <w:rsid w:val="00853DFE"/>
    <w:rsid w:val="008548C5"/>
    <w:rsid w:val="00872352"/>
    <w:rsid w:val="00884C3B"/>
    <w:rsid w:val="00887E3D"/>
    <w:rsid w:val="00893073"/>
    <w:rsid w:val="008A0C16"/>
    <w:rsid w:val="008B0C80"/>
    <w:rsid w:val="008B1C58"/>
    <w:rsid w:val="008B79FF"/>
    <w:rsid w:val="008D2DEA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47F42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50C02"/>
    <w:rsid w:val="00A6475F"/>
    <w:rsid w:val="00A846CB"/>
    <w:rsid w:val="00A86D32"/>
    <w:rsid w:val="00A97936"/>
    <w:rsid w:val="00AA5D1A"/>
    <w:rsid w:val="00AC29BF"/>
    <w:rsid w:val="00AC6321"/>
    <w:rsid w:val="00AC65C9"/>
    <w:rsid w:val="00AD7161"/>
    <w:rsid w:val="00AE1B10"/>
    <w:rsid w:val="00AE4F4F"/>
    <w:rsid w:val="00B14151"/>
    <w:rsid w:val="00B14322"/>
    <w:rsid w:val="00B1446F"/>
    <w:rsid w:val="00B22E06"/>
    <w:rsid w:val="00B2321A"/>
    <w:rsid w:val="00B310D9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28FD"/>
    <w:rsid w:val="00C03BBC"/>
    <w:rsid w:val="00C14AB8"/>
    <w:rsid w:val="00C16302"/>
    <w:rsid w:val="00C17189"/>
    <w:rsid w:val="00C34088"/>
    <w:rsid w:val="00C36785"/>
    <w:rsid w:val="00C40AB6"/>
    <w:rsid w:val="00C5418F"/>
    <w:rsid w:val="00C67DD1"/>
    <w:rsid w:val="00C850C7"/>
    <w:rsid w:val="00C929E0"/>
    <w:rsid w:val="00CA719E"/>
    <w:rsid w:val="00CD5C55"/>
    <w:rsid w:val="00CD6379"/>
    <w:rsid w:val="00CF081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2B17"/>
    <w:rsid w:val="00DC46A9"/>
    <w:rsid w:val="00DC61EA"/>
    <w:rsid w:val="00DD4BEB"/>
    <w:rsid w:val="00DD7240"/>
    <w:rsid w:val="00DE7F9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73C7C"/>
    <w:rsid w:val="00F73E9F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12</cp:revision>
  <cp:lastPrinted>2022-09-14T14:35:00Z</cp:lastPrinted>
  <dcterms:created xsi:type="dcterms:W3CDTF">2022-09-30T13:04:00Z</dcterms:created>
  <dcterms:modified xsi:type="dcterms:W3CDTF">2022-10-07T07:58:00Z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