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662CF304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3CD59E8F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Úradná správa č. 2</w:t>
      </w:r>
      <w:r w:rsidRPr="3CD59E8F" w:rsidR="1D1225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7</w:t>
      </w:r>
      <w:r w:rsidRPr="3CD59E8F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3CD59E8F" w:rsidR="29EC13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13</w:t>
      </w:r>
      <w:r w:rsidRPr="3CD59E8F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3CD59E8F" w:rsidR="4CA3E8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4</w:t>
      </w:r>
      <w:r w:rsidRPr="3CD59E8F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121BDEAE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12DDE6E0" w:rsidP="121BDEAE" w:rsidRDefault="12DDE6E0" w14:paraId="0A017617" w14:textId="74951A3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032CC9" w:rsidR="3937DB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1. </w:t>
      </w:r>
      <w:r w:rsidRPr="24032CC9" w:rsidR="0ED216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24032CC9" w:rsidR="22102C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24032CC9" w:rsidR="1AFB1C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J</w:t>
      </w:r>
      <w:r w:rsidRPr="24032CC9" w:rsidR="09ED62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. </w:t>
      </w:r>
      <w:r w:rsidRPr="24032CC9" w:rsidR="4F50E6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Illéš</w:t>
      </w:r>
      <w:r w:rsidRPr="24032CC9" w:rsidR="09ED62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24032CC9" w:rsidR="09ED62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- </w:t>
      </w:r>
      <w:r w:rsidRPr="24032CC9" w:rsidR="4857EA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15</w:t>
      </w:r>
      <w:r w:rsidRPr="24032CC9" w:rsidR="09ED62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  <w:r w:rsidRPr="24032CC9" w:rsidR="09ED62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04.2023</w:t>
      </w:r>
      <w:r w:rsidRPr="24032CC9" w:rsidR="5D89EA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24032CC9" w:rsidR="69AA2A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22.04.2023,</w:t>
      </w:r>
      <w:r w:rsidRPr="24032CC9" w:rsidR="5D89EA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4032CC9" w:rsidR="47B2AD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F. Takáč - </w:t>
      </w:r>
      <w:r w:rsidRPr="24032CC9" w:rsidR="42C0B7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13.04.</w:t>
      </w:r>
      <w:r w:rsidRPr="24032CC9" w:rsidR="2A3611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-16</w:t>
      </w:r>
      <w:r w:rsidRPr="24032CC9" w:rsidR="47B2AD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.04.2023</w:t>
      </w:r>
      <w:r w:rsidRPr="24032CC9" w:rsidR="749314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M. Fortuňak - 15.04.2023</w:t>
      </w:r>
      <w:r w:rsidRPr="24032CC9" w:rsidR="4CAEB3B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T. </w:t>
      </w:r>
      <w:r w:rsidRPr="24032CC9" w:rsidR="4CAEB3B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Miklóš</w:t>
      </w:r>
      <w:r w:rsidRPr="24032CC9" w:rsidR="4CAEB3B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st. - 13.04.2023</w:t>
      </w:r>
      <w:r w:rsidRPr="24032CC9" w:rsidR="0B31BFC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J. Tóth - 14.-16.04.2023</w:t>
      </w:r>
    </w:p>
    <w:p w:rsidR="3C2A0876" w:rsidP="121BDEAE" w:rsidRDefault="3C2A0876" w14:paraId="27B4F58D" w14:textId="0B218F2A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9D75A5B" w:rsidP="3CD59E8F" w:rsidRDefault="59D75A5B" w14:paraId="754423D0" w14:textId="5CE9A7D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  <w:r w:rsidRPr="24032CC9" w:rsidR="59D75A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2.</w:t>
      </w:r>
      <w:r w:rsidRPr="24032CC9" w:rsidR="59D75A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4032CC9" w:rsidR="58564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</w:t>
      </w:r>
      <w:r w:rsidRPr="24032CC9" w:rsidR="585648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predvoláva</w:t>
      </w:r>
      <w:r w:rsidRPr="24032CC9" w:rsidR="58564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4032CC9" w:rsidR="585648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na</w:t>
      </w:r>
      <w:r w:rsidRPr="24032CC9" w:rsidR="58564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svoje zasadnutie dňa </w:t>
      </w:r>
      <w:r w:rsidRPr="24032CC9" w:rsidR="219299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20</w:t>
      </w:r>
      <w:r w:rsidRPr="24032CC9" w:rsidR="585648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.04.2023 (štvrtok) o 16:00 hod.</w:t>
      </w:r>
      <w:r w:rsidRPr="24032CC9" w:rsidR="58564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 Filip Takáč</w:t>
      </w:r>
      <w:r w:rsidRPr="24032CC9" w:rsidR="334768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24032CC9" w:rsidR="58564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DZ</w:t>
      </w:r>
      <w:r w:rsidRPr="24032CC9" w:rsidR="703F6F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Tibor </w:t>
      </w:r>
      <w:r w:rsidRPr="24032CC9" w:rsidR="703F6F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Miklóš</w:t>
      </w:r>
      <w:r w:rsidRPr="24032CC9" w:rsidR="05CCAE8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3937DB1B" w:rsidP="121BDEAE" w:rsidRDefault="3937DB1B" w14:paraId="246EBDFE" w14:textId="1171683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8036268" w:rsidP="24032CC9" w:rsidRDefault="28036268" w14:paraId="0D7DDA15" w14:textId="16803A7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032CC9" w:rsidR="280362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 KR </w:t>
      </w:r>
      <w:r w:rsidRPr="24032CC9" w:rsidR="280362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vykonala pohovor</w:t>
      </w:r>
      <w:r w:rsidRPr="24032CC9" w:rsidR="280362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 DZ Jánom Šimkom.</w:t>
      </w:r>
    </w:p>
    <w:p w:rsidR="24032CC9" w:rsidP="24032CC9" w:rsidRDefault="24032CC9" w14:paraId="5206A89F" w14:textId="77F86B0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53F52DB" w:rsidP="24032CC9" w:rsidRDefault="553F52DB" w14:paraId="177BA3D2" w14:textId="744F35D8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032CC9" w:rsidR="553F52D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4. KR na základe </w:t>
      </w:r>
      <w:r w:rsidRPr="24032CC9" w:rsidR="553F52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podnetu FK TJ Lokomotíva ŠM Michaľ</w:t>
      </w:r>
      <w:r w:rsidRPr="24032CC9" w:rsidR="5BA5E93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any</w:t>
      </w:r>
      <w:r w:rsidRPr="24032CC9" w:rsidR="5BA5E93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vzhliadla video zo stretnutia TJ Tokaj Slovenské Nové Mesto - </w:t>
      </w:r>
      <w:r w:rsidRPr="24032CC9" w:rsidR="474156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FK TJ Lokomotíva ŠM Michaľany. Podnet je </w:t>
      </w:r>
      <w:r w:rsidRPr="24032CC9" w:rsidR="474156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opodstatnený</w:t>
      </w:r>
      <w:r w:rsidRPr="24032CC9" w:rsidR="474156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24032CC9" w:rsidP="24032CC9" w:rsidRDefault="24032CC9" w14:paraId="46EC8363" w14:textId="6213870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8F5A7FE" w:rsidP="121BDEAE" w:rsidRDefault="68F5A7FE" w14:paraId="44B9381E" w14:textId="06E310A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032CC9" w:rsidR="474156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5</w:t>
      </w:r>
      <w:r w:rsidRPr="24032CC9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24032CC9" w:rsidR="60DE49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upozorňuje, že </w:t>
      </w:r>
      <w:r w:rsidRPr="24032CC9" w:rsidR="60DE49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</w:t>
      </w:r>
      <w:r w:rsidRPr="24032CC9" w:rsidR="68F5A7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ozhodca stretnutia</w:t>
      </w:r>
      <w:r w:rsidRPr="24032CC9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4032CC9" w:rsidR="63F805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dospelých je v VII. lige dospelých </w:t>
      </w:r>
      <w:r w:rsidRPr="24032CC9" w:rsidR="63F805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zodpovedný za </w:t>
      </w:r>
      <w:r w:rsidRPr="24032CC9" w:rsidR="68F5A7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organizáci</w:t>
      </w:r>
      <w:r w:rsidRPr="24032CC9" w:rsidR="411144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u dopravy delegovaných osôb</w:t>
      </w:r>
      <w:r w:rsidRPr="24032CC9" w:rsidR="411144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 stretnutie. Najneskôr 24 hod. pred stretnutím musí rozhodca kontaktovať svojich asistentov a delegáta stretnutia a d</w:t>
      </w:r>
      <w:r w:rsidRPr="24032CC9" w:rsidR="229CEA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ohodnúť s nimi detaily.</w:t>
      </w:r>
    </w:p>
    <w:p w:rsidR="3937DB1B" w:rsidP="121BDEAE" w:rsidRDefault="3937DB1B" w14:paraId="3498E6CA" w14:textId="7F9F9AF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8F5A7FE" w:rsidP="121BDEAE" w:rsidRDefault="68F5A7FE" w14:paraId="6790A32D" w14:textId="62894B4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032CC9" w:rsidR="05E63BB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6</w:t>
      </w:r>
      <w:r w:rsidRPr="24032CC9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24032CC9" w:rsidR="3FA9F8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KR pripomína, že f</w:t>
      </w:r>
      <w:r w:rsidRPr="24032CC9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utbalové kluby </w:t>
      </w:r>
      <w:r w:rsidRPr="24032CC9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ObFZ</w:t>
      </w:r>
      <w:r w:rsidRPr="24032CC9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môžu žiadať </w:t>
      </w:r>
      <w:r w:rsidRPr="24032CC9" w:rsidR="68F5A7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zmenu delegovaných osôb jedine cez </w:t>
      </w:r>
      <w:r w:rsidRPr="24032CC9" w:rsidR="7E4D35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elektronickú podateľňu</w:t>
      </w:r>
      <w:r w:rsidRPr="24032CC9" w:rsidR="075BC8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v ISSF</w:t>
      </w:r>
      <w:r w:rsidRPr="24032CC9" w:rsidR="075BC87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4032CC9" w:rsidR="7E4D358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zae</w:t>
      </w:r>
      <w:r w:rsidRPr="24032CC9" w:rsidR="41697CD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vidovaním podania na komisiu rozhodcov s presným zdôvodnením žiadosti (na</w:t>
      </w:r>
      <w:r w:rsidRPr="24032CC9" w:rsidR="5A6540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pr. rozhodca XY v stretnutí </w:t>
      </w:r>
      <w:r w:rsidRPr="24032CC9" w:rsidR="401E49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10. kola VII. ligy dospelých</w:t>
      </w:r>
      <w:r w:rsidRPr="24032CC9" w:rsidR="5A6540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družstva A proti družstvu B nenariadil</w:t>
      </w:r>
      <w:r w:rsidRPr="24032CC9" w:rsidR="1BD58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72. minúte stretnutia</w:t>
      </w:r>
      <w:r w:rsidRPr="24032CC9" w:rsidR="5A6540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pokutový kop v náš prospech</w:t>
      </w:r>
      <w:r w:rsidRPr="24032CC9" w:rsidR="41697CD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r w:rsidRPr="24032CC9" w:rsidR="1F70BB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24032CC9" w:rsidR="573AB9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 podnety adresované inou formou nebude komisia prihliadať.</w:t>
      </w:r>
    </w:p>
    <w:p w:rsidR="2F5F621A" w:rsidP="121BDEAE" w:rsidRDefault="2F5F621A" w14:paraId="50B5DB2F" w14:textId="6765A6D5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121BDEAE" w:rsidRDefault="2F5F621A" w14:paraId="2835B158" w14:textId="01ABDAB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68835D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74BC187E" w:rsidP="7AEF76CA" w:rsidRDefault="74BC187E" w14:paraId="67504962" w14:textId="0C29F669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68835D" w:rsidR="766707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1. </w:t>
      </w:r>
      <w:r w:rsidRPr="2468835D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schvaľuje </w:t>
      </w:r>
      <w:r w:rsidRPr="2468835D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zmeny termínov</w:t>
      </w:r>
      <w:r w:rsidRPr="2468835D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468835D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 miest konania</w:t>
      </w:r>
      <w:r w:rsidRPr="2468835D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stretnutí </w:t>
      </w:r>
      <w:r w:rsidRPr="2468835D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 vzájomnej dohode:</w:t>
      </w:r>
    </w:p>
    <w:p w:rsidR="5DA7A4F4" w:rsidP="6A929C54" w:rsidRDefault="5DA7A4F4" w14:paraId="351A1C6A" w14:textId="499A4114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</w:p>
    <w:p w:rsidR="2039B783" w:rsidP="24032CC9" w:rsidRDefault="2039B783" w14:paraId="429109E3" w14:textId="0CBA1436">
      <w:pPr>
        <w:pStyle w:val="Normlny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4032CC9" w:rsidR="2039B7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- 12. kolo VII. ligy </w:t>
      </w:r>
      <w:r w:rsidRPr="24032CC9" w:rsidR="587806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OŠK Veľký Horeš - TJ ŠM Streda n. B.</w:t>
      </w:r>
      <w:r w:rsidRPr="24032CC9" w:rsidR="587806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19.04.2023 o 17:00</w:t>
      </w:r>
    </w:p>
    <w:p w:rsidR="5DA7A4F4" w:rsidP="7AEF76CA" w:rsidRDefault="5DA7A4F4" w14:paraId="206310A1" w14:textId="2097ED75">
      <w:pPr>
        <w:pStyle w:val="Normlny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7AEF76CA" w:rsidR="2D3E7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- 12. kolo IV. ligy U13 </w:t>
      </w:r>
      <w:r w:rsidRPr="7AEF76CA" w:rsidR="2D3E7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sk</w:t>
      </w:r>
      <w:r w:rsidRPr="7AEF76CA" w:rsidR="2D3E7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B </w:t>
      </w:r>
      <w:r w:rsidRPr="7AEF76CA" w:rsidR="2D3E73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ŠM Streda n</w:t>
      </w:r>
      <w:r w:rsidRPr="7AEF76CA" w:rsidR="50C47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ad</w:t>
      </w:r>
      <w:r w:rsidRPr="7AEF76CA" w:rsidR="2D3E73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B</w:t>
      </w:r>
      <w:r w:rsidRPr="7AEF76CA" w:rsidR="682471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odrogom</w:t>
      </w:r>
      <w:r w:rsidRPr="7AEF76CA" w:rsidR="2D3E73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– TJ TISA Trakany </w:t>
      </w:r>
      <w:r w:rsidRPr="7AEF76CA" w:rsidR="2D3E7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</w:t>
      </w:r>
      <w:r w:rsidRPr="7AEF76CA" w:rsidR="657CC2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3</w:t>
      </w:r>
      <w:r w:rsidRPr="7AEF76CA" w:rsidR="2D3E73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.4.2023 o 16:00</w:t>
      </w:r>
      <w:r w:rsidRPr="7AEF76CA" w:rsidR="538782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, </w:t>
      </w:r>
      <w:r w:rsidRPr="7AEF76CA" w:rsidR="24D58E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Streda n. B. 10 €</w:t>
      </w:r>
    </w:p>
    <w:p w:rsidR="5DA7A4F4" w:rsidP="6A929C54" w:rsidRDefault="5DA7A4F4" w14:paraId="54C1CE34" w14:textId="20EFA002">
      <w:pPr>
        <w:pStyle w:val="Normlny"/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4032CC9" w:rsidR="5D25E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- 12. kolo IV. ligy U13 </w:t>
      </w:r>
      <w:r w:rsidRPr="24032CC9" w:rsidR="5D25E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sk</w:t>
      </w:r>
      <w:r w:rsidRPr="24032CC9" w:rsidR="5D25E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B </w:t>
      </w:r>
      <w:r w:rsidRPr="24032CC9" w:rsidR="5D25E4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Slavoj Kr</w:t>
      </w:r>
      <w:r w:rsidRPr="24032CC9" w:rsidR="310CF3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áľovský</w:t>
      </w:r>
      <w:r w:rsidRPr="24032CC9" w:rsidR="5D25E4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Chlmec – TJ Tokaj Slov</w:t>
      </w:r>
      <w:r w:rsidRPr="24032CC9" w:rsidR="0033A3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enské</w:t>
      </w:r>
      <w:r w:rsidRPr="24032CC9" w:rsidR="5D25E4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</w:t>
      </w:r>
      <w:r w:rsidRPr="24032CC9" w:rsidR="48FE75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ové</w:t>
      </w:r>
      <w:r w:rsidRPr="24032CC9" w:rsidR="5D25E4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Mesto </w:t>
      </w:r>
      <w:r w:rsidRPr="24032CC9" w:rsidR="5D25E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16.4.2023 o 9:00</w:t>
      </w:r>
      <w:r w:rsidRPr="24032CC9" w:rsidR="0A114B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, Kráľ. Chlmec 10 </w:t>
      </w:r>
      <w:r w:rsidRPr="24032CC9" w:rsidR="0A114B8E">
        <w:rPr>
          <w:rFonts w:ascii="Calibri" w:hAnsi="Calibri" w:eastAsia="Calibri" w:cs="Calibri"/>
          <w:noProof w:val="0"/>
          <w:sz w:val="24"/>
          <w:szCs w:val="24"/>
          <w:lang w:val="sk-SK"/>
        </w:rPr>
        <w:t>€</w:t>
      </w:r>
    </w:p>
    <w:p w:rsidR="4F1E67CB" w:rsidP="2468835D" w:rsidRDefault="4F1E67CB" w14:paraId="7A5C5BC1" w14:textId="68424266">
      <w:pPr>
        <w:pStyle w:val="Normlny"/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468835D" w:rsidR="7CF58AB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sk-SK"/>
        </w:rPr>
        <w:t xml:space="preserve">- </w:t>
      </w:r>
      <w:r w:rsidRPr="2468835D" w:rsidR="0B20743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sk-SK"/>
        </w:rPr>
        <w:t xml:space="preserve">12. kolo Prípravka U11 </w:t>
      </w:r>
      <w:r w:rsidRPr="2468835D" w:rsidR="0B20743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sk-SK"/>
        </w:rPr>
        <w:t>sk</w:t>
      </w:r>
      <w:r w:rsidRPr="2468835D" w:rsidR="0B20743D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sk-SK"/>
        </w:rPr>
        <w:t xml:space="preserve">. A </w:t>
      </w:r>
      <w:r w:rsidRPr="2468835D" w:rsidR="4F1E67C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OZ TJ Milhostov</w:t>
      </w:r>
      <w:r w:rsidRPr="2468835D" w:rsidR="087877B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 xml:space="preserve"> – TJ Družstevník Parchovany</w:t>
      </w:r>
      <w:r w:rsidRPr="2468835D" w:rsidR="7C9921FA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 </w:t>
      </w:r>
      <w:r w:rsidRPr="2468835D" w:rsidR="0219739D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HP </w:t>
      </w:r>
      <w:r w:rsidRPr="2468835D" w:rsidR="7C9921FA">
        <w:rPr>
          <w:rFonts w:ascii="Calibri" w:hAnsi="Calibri" w:eastAsia="Calibri" w:cs="Calibri"/>
          <w:noProof w:val="0"/>
          <w:sz w:val="24"/>
          <w:szCs w:val="24"/>
          <w:lang w:val="sk-SK"/>
        </w:rPr>
        <w:t>v Čeľovciach</w:t>
      </w:r>
      <w:r w:rsidRPr="2468835D" w:rsidR="35CBE357">
        <w:rPr>
          <w:rFonts w:ascii="Calibri" w:hAnsi="Calibri" w:eastAsia="Calibri" w:cs="Calibri"/>
          <w:noProof w:val="0"/>
          <w:sz w:val="24"/>
          <w:szCs w:val="24"/>
          <w:lang w:val="sk-SK"/>
        </w:rPr>
        <w:t>, Milhostov 5 €</w:t>
      </w:r>
    </w:p>
    <w:p w:rsidR="5DA7A4F4" w:rsidP="5DA7A4F4" w:rsidRDefault="5DA7A4F4" w14:paraId="6F2C5E74" w14:textId="6EBA6C3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530C59" w:rsidP="2468835D" w:rsidRDefault="00530C59" w14:paraId="25B8BF96" w14:textId="7DF55260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68835D" w:rsidR="00530C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ŠTK berie na vedomie </w:t>
      </w:r>
      <w:r w:rsidRPr="2468835D" w:rsidR="00530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podnet FK Veľaty</w:t>
      </w:r>
      <w:r w:rsidRPr="2468835D" w:rsidR="00530C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schvaľuje pre družstvo </w:t>
      </w:r>
      <w:r w:rsidRPr="2468835D" w:rsidR="00530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U19</w:t>
      </w:r>
      <w:r w:rsidRPr="2468835D" w:rsidR="00530C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ÚHČ ich domácich zápasov</w:t>
      </w:r>
      <w:r w:rsidRPr="2468835D" w:rsidR="18D53B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jarnej časti súťaže</w:t>
      </w:r>
      <w:r w:rsidRPr="2468835D" w:rsidR="00530C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</w:t>
      </w:r>
      <w:r w:rsidRPr="2468835D" w:rsidR="00BCC3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sobotu </w:t>
      </w:r>
      <w:r w:rsidRPr="2468835D" w:rsidR="00BCC3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</w:t>
      </w:r>
      <w:r w:rsidRPr="2468835D" w:rsidR="00530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13:30 hod.</w:t>
      </w:r>
    </w:p>
    <w:p w:rsidR="2468835D" w:rsidP="2468835D" w:rsidRDefault="2468835D" w14:paraId="18FF7CFD" w14:textId="533E816B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4BC187E" w:rsidP="121BDEAE" w:rsidRDefault="74BC187E" w14:paraId="748C1E14" w14:textId="393950F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68835D" w:rsidR="00530C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2468835D" w:rsidR="265436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2468835D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pripomína FK </w:t>
      </w:r>
      <w:r w:rsidRPr="2468835D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ObFZ</w:t>
      </w:r>
      <w:r w:rsidRPr="2468835D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povinnosť predloženia tlačív o </w:t>
      </w:r>
      <w:r w:rsidRPr="2468835D" w:rsidR="5FAB2C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povolení štartu hráčov vo vyššej vekovej kategórii</w:t>
      </w:r>
      <w:r w:rsidRPr="2468835D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(u hráčov, ktorých potvrdenia neboli predložené pred začiatkom súťažného ročníka alebo počas jesennej časti súťaže). Tlačivo a kontakty na najbližšie pracoviská TL boli zaslané FK mailom.</w:t>
      </w:r>
    </w:p>
    <w:p w:rsidR="040894A6" w:rsidP="2468835D" w:rsidRDefault="040894A6" w14:paraId="158276F6" w14:textId="61FF1E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66707EE" w:rsidP="2468835D" w:rsidRDefault="766707EE" w14:paraId="731B28EE" w14:textId="4D5B074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468835D" w:rsidR="5E65DC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4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žiada všetky FK, v ktorých nastali zmeny štatutárov, funkcionárov, prípadne iné organizačné zmeny, aby tieto zmeny zaevidovali v ISSF. 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 zároveň upozorňuje kluby na 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zaregistrovanie zodpovedných funkcionárov v ISSF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(klubový ISSF manažér zareg</w:t>
      </w:r>
      <w:r w:rsidRPr="2468835D" w:rsidR="46CFA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istruje 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tréner</w:t>
      </w:r>
      <w:r w:rsidRPr="2468835D" w:rsidR="306556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vedúc</w:t>
      </w:r>
      <w:r w:rsidRPr="2468835D" w:rsidR="23834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eho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mužstv</w:t>
      </w:r>
      <w:r w:rsidRPr="2468835D" w:rsidR="71EAD6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lekár</w:t>
      </w:r>
      <w:r w:rsidRPr="2468835D" w:rsidR="591BDF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a,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atď.</w:t>
      </w:r>
      <w:r w:rsidRPr="2468835D" w:rsidR="62A11C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tieto osoby musia žiadosť schváliť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2468835D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24032CC9" w:rsidP="24032CC9" w:rsidRDefault="24032CC9" w14:paraId="79026BA1" w14:textId="72F720BB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996E1B7" w:rsidP="24032CC9" w:rsidRDefault="2996E1B7" w14:paraId="177AA1BD" w14:textId="2EE5F650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468835D" w:rsidR="329AF5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2468835D" w:rsidR="2996E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vyzýva funkcionárov FK a členov odborných komisií 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k spolupráci pri príprave nového </w:t>
      </w:r>
      <w:r w:rsidRPr="2468835D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Rozpisu súťaží </w:t>
      </w:r>
      <w:r w:rsidRPr="2468835D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468835D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Trebišov 2023/24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 ŠTK touto cestou žiada o zaslanie pripomienok, námetov a doplnkov za účelom kvalitatívneho zlepšenia jeho textovej časti na mailovú adresu :</w:t>
      </w:r>
      <w:r w:rsidRPr="2468835D" w:rsidR="01CD4E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predsedu ŠTK </w:t>
      </w:r>
      <w:hyperlink r:id="R5830b966f3f84387">
        <w:r w:rsidRPr="2468835D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andrej.kosco@gmail.com</w:t>
        </w:r>
      </w:hyperlink>
      <w:r w:rsidRPr="2468835D" w:rsidR="7B5D4C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, 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člena ŠTK Jakuba 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Székelyho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b760831d413e44cb">
        <w:r w:rsidRPr="2468835D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szekelyjakub@gmail.com</w:t>
        </w:r>
      </w:hyperlink>
      <w:r w:rsidRPr="2468835D" w:rsidR="56D14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a 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sekretára 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468835D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02ba827ac6c04c30">
        <w:r w:rsidRPr="2468835D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obfztv@futbalsfz.sk</w:t>
        </w:r>
      </w:hyperlink>
      <w:r w:rsidRPr="2468835D" w:rsidR="6AAF5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.</w:t>
      </w:r>
    </w:p>
    <w:p w:rsidR="24032CC9" w:rsidP="24032CC9" w:rsidRDefault="24032CC9" w14:paraId="6BB98044" w14:textId="349CE65B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3CF529C" w:rsidP="24032CC9" w:rsidRDefault="73CF529C" w14:paraId="2DC2277C" w14:textId="04D9817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468835D" w:rsidR="4D1A8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6</w:t>
      </w:r>
      <w:r w:rsidRPr="2468835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. </w:t>
      </w:r>
      <w:r w:rsidRPr="2468835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upozorňuje </w:t>
      </w:r>
      <w:r w:rsidRPr="2468835D" w:rsidR="3C896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futbalové </w:t>
      </w:r>
      <w:r w:rsidRPr="2468835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kluby </w:t>
      </w:r>
      <w:r w:rsidRPr="2468835D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2468835D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na skutočnosť, že p</w:t>
      </w:r>
      <w:r w:rsidRPr="2468835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ri majstrovských stretnutiach vo všetkých kategóriách je povinnosťou domáceho FK zabezpečiť zdravotnícku službu v zmysle SP čl.</w:t>
      </w:r>
      <w:r w:rsidRPr="2468835D" w:rsidR="15F97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2468835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56 písmeno g. Nedodržanie tohto ustanovenia má za následok disciplinárne opatrenie. Vo všetkých súťažiach je domáci FK povinný </w:t>
      </w:r>
      <w:r w:rsidRPr="2468835D" w:rsidR="73CF52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zabezpečiť kvalifikovanú zdravotnú službu v zmysle Zákona č.1/2014</w:t>
      </w:r>
      <w:r w:rsidRPr="2468835D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</w:t>
      </w:r>
      <w:r w:rsidRPr="2468835D" w:rsidR="7FC4F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</w:p>
    <w:p w:rsidR="5DA7A4F4" w:rsidP="24032CC9" w:rsidRDefault="5DA7A4F4" w14:paraId="00AB3245" w14:textId="61A98BA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85E575A" w:rsidP="7AEF76CA" w:rsidRDefault="185E575A" w14:paraId="7E01764B" w14:textId="5F012E0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7AEF76CA" w:rsidR="185E57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7AEF76CA" w:rsidP="7AEF76CA" w:rsidRDefault="7AEF76CA" w14:paraId="671BD960" w14:textId="15949AF7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DFEBF7B" w:rsidP="121BDEAE" w:rsidRDefault="6DFEBF7B" w14:paraId="51EF8888" w14:textId="37EBBBDF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3C2A0876" w:rsidP="3C2A0876" w:rsidRDefault="3C2A0876" w14:paraId="05E10382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C064ADB" w:rsidP="560ABF3B" w:rsidRDefault="5C064ADB" w14:paraId="2191E4CF" w14:textId="70E0253D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vertAlign w:val="subscript"/>
          <w:lang w:val="sk-SK"/>
        </w:rPr>
      </w:pPr>
      <w:r w:rsidRPr="560ABF3B" w:rsidR="5C064A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</w:t>
      </w:r>
      <w:r w:rsidRPr="560ABF3B" w:rsidR="664452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70</w:t>
      </w:r>
      <w:r w:rsidRPr="560ABF3B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</w:t>
      </w:r>
      <w:r w:rsidRPr="560ABF3B" w:rsidR="7489FB9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k-SK"/>
        </w:rPr>
        <w:t xml:space="preserve">FK Brehov finančnou pokutou 30 € + poplatok 10 € (Rozpis </w:t>
      </w:r>
      <w:r w:rsidRPr="560ABF3B" w:rsidR="7489FB9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560ABF3B" w:rsidR="7489FB9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A6n2.</w:t>
      </w:r>
    </w:p>
    <w:p w:rsidR="7AEF76CA" w:rsidP="7AEF76CA" w:rsidRDefault="7AEF76CA" w14:paraId="5498154A" w14:textId="55671BA4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573AF16" w:rsidP="7AEF76CA" w:rsidRDefault="4573AF16" w14:paraId="0CFE0E23" w14:textId="0A941B93">
      <w:pPr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7AEF76CA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Odvolanie proti rozhodnutiu komisie (okrem rozhodnutí podľa čl. 37/3,5 alebo 8 DP) sa podáva na Disciplinárnu komisiu ObFZ v lehote do 7 dní odo dňa oznámenia rozhodnutia disciplinárnej komisie (čl.84 ods.1 DP).</w:t>
      </w:r>
    </w:p>
    <w:p w:rsidR="7AEF76CA" w:rsidP="7AEF76CA" w:rsidRDefault="7AEF76CA" w14:paraId="4316C19A" w14:textId="1103510C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05FD8A2" w:rsidP="7AEF76CA" w:rsidRDefault="305FD8A2" w14:paraId="5897031C" w14:textId="48F91F16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7AEF76C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7AEF76CA" w:rsidP="7AEF76CA" w:rsidRDefault="7AEF76CA" w14:paraId="2C080BC0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05FD8A2" w:rsidP="707F5E35" w:rsidRDefault="305FD8A2" w14:paraId="29617654" w14:textId="726CD10B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</w:t>
      </w:r>
      <w:r w:rsidRPr="707F5E35" w:rsidR="0C86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pozorňuje </w:t>
      </w:r>
      <w:r w:rsidRPr="707F5E35" w:rsidR="686F4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futbalové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kluby na možnosť čerpania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kreditov cez </w:t>
      </w:r>
      <w:r w:rsidRPr="707F5E35" w:rsidR="6D8D9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e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-shop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</w:t>
      </w:r>
      <w:r w:rsidRPr="707F5E35" w:rsidR="12483B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p w:rsidR="7AEF76CA" w:rsidP="7AEF76CA" w:rsidRDefault="7AEF76CA" w14:paraId="0A9ADC2E" w14:textId="3148F9D7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C83905"/>
    <w:rsid w:val="01CD4EFA"/>
    <w:rsid w:val="01F9121B"/>
    <w:rsid w:val="0219739D"/>
    <w:rsid w:val="0235139C"/>
    <w:rsid w:val="02F8FB0E"/>
    <w:rsid w:val="03383601"/>
    <w:rsid w:val="034793FD"/>
    <w:rsid w:val="03FACCD1"/>
    <w:rsid w:val="040894A6"/>
    <w:rsid w:val="04A7561D"/>
    <w:rsid w:val="053F25B1"/>
    <w:rsid w:val="05529293"/>
    <w:rsid w:val="05622DBB"/>
    <w:rsid w:val="056CD8D7"/>
    <w:rsid w:val="0582C82D"/>
    <w:rsid w:val="05B03C2F"/>
    <w:rsid w:val="05BD56D9"/>
    <w:rsid w:val="05C26B2A"/>
    <w:rsid w:val="05CCAE83"/>
    <w:rsid w:val="05D9886B"/>
    <w:rsid w:val="05E63BB0"/>
    <w:rsid w:val="05ED47CE"/>
    <w:rsid w:val="05FFF44B"/>
    <w:rsid w:val="06099566"/>
    <w:rsid w:val="06190735"/>
    <w:rsid w:val="063B3CC7"/>
    <w:rsid w:val="063CD400"/>
    <w:rsid w:val="06AED4F0"/>
    <w:rsid w:val="06E5CCB2"/>
    <w:rsid w:val="06E9B73A"/>
    <w:rsid w:val="071B358B"/>
    <w:rsid w:val="0744C7F4"/>
    <w:rsid w:val="07598D5A"/>
    <w:rsid w:val="075BC873"/>
    <w:rsid w:val="077E265A"/>
    <w:rsid w:val="0791D17B"/>
    <w:rsid w:val="07CA3C72"/>
    <w:rsid w:val="07E5917B"/>
    <w:rsid w:val="087877BA"/>
    <w:rsid w:val="0890BA21"/>
    <w:rsid w:val="08BBA218"/>
    <w:rsid w:val="08EADAB0"/>
    <w:rsid w:val="0919F6BB"/>
    <w:rsid w:val="09D87E0C"/>
    <w:rsid w:val="09ED6286"/>
    <w:rsid w:val="0A018459"/>
    <w:rsid w:val="0A114B8E"/>
    <w:rsid w:val="0AB81A64"/>
    <w:rsid w:val="0AE40674"/>
    <w:rsid w:val="0B20743D"/>
    <w:rsid w:val="0B31BFCF"/>
    <w:rsid w:val="0B632C18"/>
    <w:rsid w:val="0B9FBB1B"/>
    <w:rsid w:val="0BF342DA"/>
    <w:rsid w:val="0C861C96"/>
    <w:rsid w:val="0CC6207C"/>
    <w:rsid w:val="0CF7A236"/>
    <w:rsid w:val="0D14A589"/>
    <w:rsid w:val="0D608F5B"/>
    <w:rsid w:val="0DE83BF3"/>
    <w:rsid w:val="0DF624BD"/>
    <w:rsid w:val="0E0E71D2"/>
    <w:rsid w:val="0E131C3C"/>
    <w:rsid w:val="0E851F48"/>
    <w:rsid w:val="0E9F81B0"/>
    <w:rsid w:val="0ED21632"/>
    <w:rsid w:val="0F339DF1"/>
    <w:rsid w:val="0F89383F"/>
    <w:rsid w:val="0FC4670B"/>
    <w:rsid w:val="0FE398E5"/>
    <w:rsid w:val="0FE4A18A"/>
    <w:rsid w:val="10AE9D7C"/>
    <w:rsid w:val="110C4437"/>
    <w:rsid w:val="11275BE8"/>
    <w:rsid w:val="1133F9B3"/>
    <w:rsid w:val="116885D0"/>
    <w:rsid w:val="11FA08F8"/>
    <w:rsid w:val="120BB1C1"/>
    <w:rsid w:val="121BDEAE"/>
    <w:rsid w:val="123C6EB5"/>
    <w:rsid w:val="12483BC8"/>
    <w:rsid w:val="127E9AC7"/>
    <w:rsid w:val="12DDE6E0"/>
    <w:rsid w:val="1340574F"/>
    <w:rsid w:val="13FE54BF"/>
    <w:rsid w:val="1452DB8A"/>
    <w:rsid w:val="148DA617"/>
    <w:rsid w:val="14BF8EA7"/>
    <w:rsid w:val="14EA581E"/>
    <w:rsid w:val="155278E3"/>
    <w:rsid w:val="15C838CF"/>
    <w:rsid w:val="15F9748D"/>
    <w:rsid w:val="1626760D"/>
    <w:rsid w:val="168028CA"/>
    <w:rsid w:val="16BB87CF"/>
    <w:rsid w:val="16E1EBDF"/>
    <w:rsid w:val="170C0596"/>
    <w:rsid w:val="1734AF5A"/>
    <w:rsid w:val="17DF26B2"/>
    <w:rsid w:val="18575830"/>
    <w:rsid w:val="185E575A"/>
    <w:rsid w:val="186ED3CA"/>
    <w:rsid w:val="18D07FBB"/>
    <w:rsid w:val="18D53B65"/>
    <w:rsid w:val="192037FB"/>
    <w:rsid w:val="1921A86D"/>
    <w:rsid w:val="19752105"/>
    <w:rsid w:val="198F00A5"/>
    <w:rsid w:val="19E0F04B"/>
    <w:rsid w:val="1A532C72"/>
    <w:rsid w:val="1A93C0B2"/>
    <w:rsid w:val="1AE0CA31"/>
    <w:rsid w:val="1AFB1C63"/>
    <w:rsid w:val="1B90F6FB"/>
    <w:rsid w:val="1B91CACC"/>
    <w:rsid w:val="1B9CFF60"/>
    <w:rsid w:val="1BD5840F"/>
    <w:rsid w:val="1BD66D98"/>
    <w:rsid w:val="1C1C69C7"/>
    <w:rsid w:val="1D122559"/>
    <w:rsid w:val="1D150BCD"/>
    <w:rsid w:val="1D32B6D9"/>
    <w:rsid w:val="1D466A28"/>
    <w:rsid w:val="1D9EFB6A"/>
    <w:rsid w:val="1E119341"/>
    <w:rsid w:val="1E2C8322"/>
    <w:rsid w:val="1E6A7618"/>
    <w:rsid w:val="1E85AF53"/>
    <w:rsid w:val="1EB2A6F1"/>
    <w:rsid w:val="1ED43CF9"/>
    <w:rsid w:val="1F029C3D"/>
    <w:rsid w:val="1F31CC6D"/>
    <w:rsid w:val="1F33841E"/>
    <w:rsid w:val="1F70BBFB"/>
    <w:rsid w:val="1FA7498F"/>
    <w:rsid w:val="1FC85383"/>
    <w:rsid w:val="1FCB23F6"/>
    <w:rsid w:val="20217FB4"/>
    <w:rsid w:val="2039B783"/>
    <w:rsid w:val="206A579B"/>
    <w:rsid w:val="208BA4D4"/>
    <w:rsid w:val="20CD9CCE"/>
    <w:rsid w:val="20FEED26"/>
    <w:rsid w:val="211692C6"/>
    <w:rsid w:val="211D5D6E"/>
    <w:rsid w:val="2137782D"/>
    <w:rsid w:val="214319F0"/>
    <w:rsid w:val="2166521B"/>
    <w:rsid w:val="21929980"/>
    <w:rsid w:val="21B62C09"/>
    <w:rsid w:val="22102CC2"/>
    <w:rsid w:val="2246056D"/>
    <w:rsid w:val="22895003"/>
    <w:rsid w:val="229CEAA0"/>
    <w:rsid w:val="23004E54"/>
    <w:rsid w:val="235BA224"/>
    <w:rsid w:val="236C6B1B"/>
    <w:rsid w:val="23834DFA"/>
    <w:rsid w:val="23EC1533"/>
    <w:rsid w:val="24032CC9"/>
    <w:rsid w:val="2468835D"/>
    <w:rsid w:val="2488E3F6"/>
    <w:rsid w:val="24D58E80"/>
    <w:rsid w:val="24E36229"/>
    <w:rsid w:val="24F33999"/>
    <w:rsid w:val="24F8DB16"/>
    <w:rsid w:val="25759EAB"/>
    <w:rsid w:val="259DC7BF"/>
    <w:rsid w:val="25CDE6E8"/>
    <w:rsid w:val="25D13511"/>
    <w:rsid w:val="25FA0377"/>
    <w:rsid w:val="26168B13"/>
    <w:rsid w:val="26283948"/>
    <w:rsid w:val="26307D9D"/>
    <w:rsid w:val="2654369F"/>
    <w:rsid w:val="27116F0C"/>
    <w:rsid w:val="27346646"/>
    <w:rsid w:val="276E040D"/>
    <w:rsid w:val="2789F7C2"/>
    <w:rsid w:val="28036268"/>
    <w:rsid w:val="2813693C"/>
    <w:rsid w:val="287B1F3F"/>
    <w:rsid w:val="29074EA0"/>
    <w:rsid w:val="293DC057"/>
    <w:rsid w:val="2996E1B7"/>
    <w:rsid w:val="299712E5"/>
    <w:rsid w:val="29A2B948"/>
    <w:rsid w:val="29C28442"/>
    <w:rsid w:val="29EADAA2"/>
    <w:rsid w:val="29EC138C"/>
    <w:rsid w:val="29F6ACA1"/>
    <w:rsid w:val="2A16EFA0"/>
    <w:rsid w:val="2A36118C"/>
    <w:rsid w:val="2A7B398B"/>
    <w:rsid w:val="2AA86BCC"/>
    <w:rsid w:val="2AF5947F"/>
    <w:rsid w:val="2B9DA76F"/>
    <w:rsid w:val="2BB2C001"/>
    <w:rsid w:val="2C6D9AA7"/>
    <w:rsid w:val="2CFD935A"/>
    <w:rsid w:val="2D163B6D"/>
    <w:rsid w:val="2D3E7363"/>
    <w:rsid w:val="2D707B9F"/>
    <w:rsid w:val="2D71E033"/>
    <w:rsid w:val="2E3D3AE2"/>
    <w:rsid w:val="2E3F22C8"/>
    <w:rsid w:val="2E63DDE6"/>
    <w:rsid w:val="2E982E98"/>
    <w:rsid w:val="2F5F621A"/>
    <w:rsid w:val="2FB249E1"/>
    <w:rsid w:val="3037ED0C"/>
    <w:rsid w:val="3040F3C9"/>
    <w:rsid w:val="304DDC2F"/>
    <w:rsid w:val="304ED1D3"/>
    <w:rsid w:val="305FD8A2"/>
    <w:rsid w:val="30655645"/>
    <w:rsid w:val="308E5365"/>
    <w:rsid w:val="30A980F5"/>
    <w:rsid w:val="30FD775C"/>
    <w:rsid w:val="310CF308"/>
    <w:rsid w:val="314C026F"/>
    <w:rsid w:val="319B7EA8"/>
    <w:rsid w:val="31D87FDB"/>
    <w:rsid w:val="3201BE86"/>
    <w:rsid w:val="321E49CF"/>
    <w:rsid w:val="32410798"/>
    <w:rsid w:val="326E0AA1"/>
    <w:rsid w:val="32865D22"/>
    <w:rsid w:val="329AF5DC"/>
    <w:rsid w:val="334768B2"/>
    <w:rsid w:val="3384668A"/>
    <w:rsid w:val="33A148FC"/>
    <w:rsid w:val="34FFD2FD"/>
    <w:rsid w:val="35395F48"/>
    <w:rsid w:val="35618FCD"/>
    <w:rsid w:val="358EDFA2"/>
    <w:rsid w:val="35B4B607"/>
    <w:rsid w:val="35CBE357"/>
    <w:rsid w:val="367FF51F"/>
    <w:rsid w:val="36BC074C"/>
    <w:rsid w:val="36FD602E"/>
    <w:rsid w:val="3844698A"/>
    <w:rsid w:val="3869BB6E"/>
    <w:rsid w:val="388BA221"/>
    <w:rsid w:val="3899308F"/>
    <w:rsid w:val="38ABD6B3"/>
    <w:rsid w:val="38AF8E66"/>
    <w:rsid w:val="38D1A76C"/>
    <w:rsid w:val="38F92DAC"/>
    <w:rsid w:val="39162BED"/>
    <w:rsid w:val="392BFBD3"/>
    <w:rsid w:val="3937DB1B"/>
    <w:rsid w:val="394B03B2"/>
    <w:rsid w:val="394DCA97"/>
    <w:rsid w:val="398A8C4A"/>
    <w:rsid w:val="3A47A714"/>
    <w:rsid w:val="3A51FD4D"/>
    <w:rsid w:val="3A5FF429"/>
    <w:rsid w:val="3A8A3B5E"/>
    <w:rsid w:val="3AC706B4"/>
    <w:rsid w:val="3AEBA893"/>
    <w:rsid w:val="3B0251B8"/>
    <w:rsid w:val="3B9C7D6B"/>
    <w:rsid w:val="3BDABA96"/>
    <w:rsid w:val="3BE4B535"/>
    <w:rsid w:val="3BF6FD2D"/>
    <w:rsid w:val="3BF9978F"/>
    <w:rsid w:val="3C2A0876"/>
    <w:rsid w:val="3C2D3F68"/>
    <w:rsid w:val="3C408B4F"/>
    <w:rsid w:val="3C7CA90E"/>
    <w:rsid w:val="3C896636"/>
    <w:rsid w:val="3C9DC8A2"/>
    <w:rsid w:val="3CD59E8F"/>
    <w:rsid w:val="3CD8E3D1"/>
    <w:rsid w:val="3CE9B274"/>
    <w:rsid w:val="3D9DC65E"/>
    <w:rsid w:val="3DBC5F84"/>
    <w:rsid w:val="3DD10C15"/>
    <w:rsid w:val="3E07256C"/>
    <w:rsid w:val="3E2A7435"/>
    <w:rsid w:val="3E401BCC"/>
    <w:rsid w:val="3E6D6105"/>
    <w:rsid w:val="3E74F4AB"/>
    <w:rsid w:val="3ED01D1E"/>
    <w:rsid w:val="3EE37463"/>
    <w:rsid w:val="3F331698"/>
    <w:rsid w:val="3F6B5AE4"/>
    <w:rsid w:val="3FA520FD"/>
    <w:rsid w:val="3FA9F856"/>
    <w:rsid w:val="401E4962"/>
    <w:rsid w:val="40203734"/>
    <w:rsid w:val="4026652E"/>
    <w:rsid w:val="4036AEB9"/>
    <w:rsid w:val="40709EE5"/>
    <w:rsid w:val="40B69DAC"/>
    <w:rsid w:val="40BF72E9"/>
    <w:rsid w:val="40EE348F"/>
    <w:rsid w:val="41036328"/>
    <w:rsid w:val="4111442E"/>
    <w:rsid w:val="41228426"/>
    <w:rsid w:val="414ADA86"/>
    <w:rsid w:val="41697CDA"/>
    <w:rsid w:val="417337CE"/>
    <w:rsid w:val="41770AF1"/>
    <w:rsid w:val="419BD688"/>
    <w:rsid w:val="41A90FB2"/>
    <w:rsid w:val="41BB569B"/>
    <w:rsid w:val="424D1412"/>
    <w:rsid w:val="42953B70"/>
    <w:rsid w:val="429FE7F7"/>
    <w:rsid w:val="42B80333"/>
    <w:rsid w:val="42C0B73A"/>
    <w:rsid w:val="43A38E41"/>
    <w:rsid w:val="43D28054"/>
    <w:rsid w:val="43F0CD1C"/>
    <w:rsid w:val="4475FC59"/>
    <w:rsid w:val="449B7643"/>
    <w:rsid w:val="44A03108"/>
    <w:rsid w:val="44CC759C"/>
    <w:rsid w:val="4573AF16"/>
    <w:rsid w:val="458C5C98"/>
    <w:rsid w:val="4592E40C"/>
    <w:rsid w:val="45C11AA0"/>
    <w:rsid w:val="45DA6415"/>
    <w:rsid w:val="45EC3A03"/>
    <w:rsid w:val="45FED1BE"/>
    <w:rsid w:val="46BAEBFF"/>
    <w:rsid w:val="46CFA9E1"/>
    <w:rsid w:val="46E168CE"/>
    <w:rsid w:val="4732D278"/>
    <w:rsid w:val="4741567E"/>
    <w:rsid w:val="4752D601"/>
    <w:rsid w:val="475EA586"/>
    <w:rsid w:val="47B2AD8F"/>
    <w:rsid w:val="47BE6013"/>
    <w:rsid w:val="47C3440E"/>
    <w:rsid w:val="47D7D1CA"/>
    <w:rsid w:val="4857EACF"/>
    <w:rsid w:val="48661EF3"/>
    <w:rsid w:val="48CEA2D9"/>
    <w:rsid w:val="48FE754B"/>
    <w:rsid w:val="492D960B"/>
    <w:rsid w:val="49327A02"/>
    <w:rsid w:val="4955EC6B"/>
    <w:rsid w:val="4970FCFC"/>
    <w:rsid w:val="4973A22B"/>
    <w:rsid w:val="49AAF11D"/>
    <w:rsid w:val="49C9A465"/>
    <w:rsid w:val="4A41DC8A"/>
    <w:rsid w:val="4A483D5A"/>
    <w:rsid w:val="4AA6FDB4"/>
    <w:rsid w:val="4AB658BD"/>
    <w:rsid w:val="4BDB8CDD"/>
    <w:rsid w:val="4C0DDD07"/>
    <w:rsid w:val="4C5185E5"/>
    <w:rsid w:val="4C8D8D2D"/>
    <w:rsid w:val="4C8D8D2D"/>
    <w:rsid w:val="4C97E9FD"/>
    <w:rsid w:val="4CA3E871"/>
    <w:rsid w:val="4CAEB3B6"/>
    <w:rsid w:val="4CB5EA75"/>
    <w:rsid w:val="4D1A84BC"/>
    <w:rsid w:val="4D495A20"/>
    <w:rsid w:val="4D8A0047"/>
    <w:rsid w:val="4D9B399D"/>
    <w:rsid w:val="4DAF9673"/>
    <w:rsid w:val="4DDE9E76"/>
    <w:rsid w:val="4DE72119"/>
    <w:rsid w:val="4E27319D"/>
    <w:rsid w:val="4F1E67CB"/>
    <w:rsid w:val="4F26D2FB"/>
    <w:rsid w:val="4F50E62D"/>
    <w:rsid w:val="4F5382AD"/>
    <w:rsid w:val="4FAC0592"/>
    <w:rsid w:val="505E146E"/>
    <w:rsid w:val="50C47168"/>
    <w:rsid w:val="50E88DC0"/>
    <w:rsid w:val="516FCE0E"/>
    <w:rsid w:val="519A7B74"/>
    <w:rsid w:val="51CC168D"/>
    <w:rsid w:val="51E53C80"/>
    <w:rsid w:val="528F1C1A"/>
    <w:rsid w:val="5330D135"/>
    <w:rsid w:val="533C8592"/>
    <w:rsid w:val="535DB98E"/>
    <w:rsid w:val="53878270"/>
    <w:rsid w:val="543AB4B5"/>
    <w:rsid w:val="543D3A40"/>
    <w:rsid w:val="543D3A40"/>
    <w:rsid w:val="54BFEDE7"/>
    <w:rsid w:val="54CCA196"/>
    <w:rsid w:val="553F52DB"/>
    <w:rsid w:val="55D90AA1"/>
    <w:rsid w:val="560224DD"/>
    <w:rsid w:val="560ABF3B"/>
    <w:rsid w:val="5676ED51"/>
    <w:rsid w:val="56787243"/>
    <w:rsid w:val="56B9B3A8"/>
    <w:rsid w:val="56D144BC"/>
    <w:rsid w:val="57356948"/>
    <w:rsid w:val="573AB9BC"/>
    <w:rsid w:val="58045DC5"/>
    <w:rsid w:val="583CB935"/>
    <w:rsid w:val="585648F3"/>
    <w:rsid w:val="58780650"/>
    <w:rsid w:val="58E6C968"/>
    <w:rsid w:val="591BDFFE"/>
    <w:rsid w:val="591D237B"/>
    <w:rsid w:val="59299A34"/>
    <w:rsid w:val="592BDC61"/>
    <w:rsid w:val="594BA75B"/>
    <w:rsid w:val="598A49CD"/>
    <w:rsid w:val="59D75A5B"/>
    <w:rsid w:val="5A045CA4"/>
    <w:rsid w:val="5A22054F"/>
    <w:rsid w:val="5A654065"/>
    <w:rsid w:val="5A729B2B"/>
    <w:rsid w:val="5A7EFC56"/>
    <w:rsid w:val="5AE63195"/>
    <w:rsid w:val="5B28DFC7"/>
    <w:rsid w:val="5B3BE31A"/>
    <w:rsid w:val="5B937F19"/>
    <w:rsid w:val="5BA5E93F"/>
    <w:rsid w:val="5BA90FFD"/>
    <w:rsid w:val="5BF08B1F"/>
    <w:rsid w:val="5BF1E007"/>
    <w:rsid w:val="5C034018"/>
    <w:rsid w:val="5C064ADB"/>
    <w:rsid w:val="5C0F2F02"/>
    <w:rsid w:val="5C5E1A1A"/>
    <w:rsid w:val="5C741AB0"/>
    <w:rsid w:val="5CFB034C"/>
    <w:rsid w:val="5D25E4B7"/>
    <w:rsid w:val="5D89EA01"/>
    <w:rsid w:val="5DA7A4F4"/>
    <w:rsid w:val="5DCD41A9"/>
    <w:rsid w:val="5E0C0ACF"/>
    <w:rsid w:val="5E57EDB1"/>
    <w:rsid w:val="5E65DC25"/>
    <w:rsid w:val="5E8958A0"/>
    <w:rsid w:val="5E92D25C"/>
    <w:rsid w:val="5F43E1F8"/>
    <w:rsid w:val="5F4996C1"/>
    <w:rsid w:val="5FAB2CE5"/>
    <w:rsid w:val="5FAC52DA"/>
    <w:rsid w:val="5FBCFC0E"/>
    <w:rsid w:val="5FD5E8E1"/>
    <w:rsid w:val="6007B4A7"/>
    <w:rsid w:val="6022EC21"/>
    <w:rsid w:val="60449BDF"/>
    <w:rsid w:val="605DB70B"/>
    <w:rsid w:val="60DE4997"/>
    <w:rsid w:val="60EA822E"/>
    <w:rsid w:val="618C4946"/>
    <w:rsid w:val="61C6ED61"/>
    <w:rsid w:val="62A11C35"/>
    <w:rsid w:val="62B34B9B"/>
    <w:rsid w:val="636D3281"/>
    <w:rsid w:val="6379D5BE"/>
    <w:rsid w:val="638F1A8F"/>
    <w:rsid w:val="63A690AB"/>
    <w:rsid w:val="63DB59C8"/>
    <w:rsid w:val="63F8056E"/>
    <w:rsid w:val="640B42D1"/>
    <w:rsid w:val="64122068"/>
    <w:rsid w:val="648C99A2"/>
    <w:rsid w:val="64E0414B"/>
    <w:rsid w:val="6514DDC2"/>
    <w:rsid w:val="652EEF93"/>
    <w:rsid w:val="657CC230"/>
    <w:rsid w:val="65982D30"/>
    <w:rsid w:val="65BA2F69"/>
    <w:rsid w:val="664452A4"/>
    <w:rsid w:val="664E5467"/>
    <w:rsid w:val="66809DD9"/>
    <w:rsid w:val="66C44D6F"/>
    <w:rsid w:val="66DCE4E8"/>
    <w:rsid w:val="67171B31"/>
    <w:rsid w:val="674D8B1B"/>
    <w:rsid w:val="6785254A"/>
    <w:rsid w:val="67D5618B"/>
    <w:rsid w:val="67DC4B22"/>
    <w:rsid w:val="67DE18CE"/>
    <w:rsid w:val="67E2A716"/>
    <w:rsid w:val="67EE5B9D"/>
    <w:rsid w:val="6824714C"/>
    <w:rsid w:val="6844D332"/>
    <w:rsid w:val="686F4831"/>
    <w:rsid w:val="68DC5BCA"/>
    <w:rsid w:val="68F5A7FE"/>
    <w:rsid w:val="692F78AC"/>
    <w:rsid w:val="693967CF"/>
    <w:rsid w:val="693BC629"/>
    <w:rsid w:val="697CCB27"/>
    <w:rsid w:val="6981F213"/>
    <w:rsid w:val="698ABED9"/>
    <w:rsid w:val="69931A85"/>
    <w:rsid w:val="69A1CB1F"/>
    <w:rsid w:val="69AA2AF2"/>
    <w:rsid w:val="69B7473D"/>
    <w:rsid w:val="69DD1E6F"/>
    <w:rsid w:val="6A0169C3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B79FC0"/>
    <w:rsid w:val="6C5431F2"/>
    <w:rsid w:val="6D15BF95"/>
    <w:rsid w:val="6D48F10E"/>
    <w:rsid w:val="6D8D90E5"/>
    <w:rsid w:val="6DD6E861"/>
    <w:rsid w:val="6DFEBF7B"/>
    <w:rsid w:val="6E0CD8F2"/>
    <w:rsid w:val="6E533A09"/>
    <w:rsid w:val="6EE6F618"/>
    <w:rsid w:val="6FC2F270"/>
    <w:rsid w:val="6FEC0CAB"/>
    <w:rsid w:val="703F6F30"/>
    <w:rsid w:val="707F5E35"/>
    <w:rsid w:val="70EC584C"/>
    <w:rsid w:val="70ED77C9"/>
    <w:rsid w:val="70FA5CDE"/>
    <w:rsid w:val="71738469"/>
    <w:rsid w:val="7174F5A9"/>
    <w:rsid w:val="71C1DFFF"/>
    <w:rsid w:val="71E4066E"/>
    <w:rsid w:val="71EAD6D6"/>
    <w:rsid w:val="71FEB283"/>
    <w:rsid w:val="72F4FA98"/>
    <w:rsid w:val="7308683F"/>
    <w:rsid w:val="73A84C09"/>
    <w:rsid w:val="73A84C09"/>
    <w:rsid w:val="73AC1E40"/>
    <w:rsid w:val="73BD3258"/>
    <w:rsid w:val="73CF529C"/>
    <w:rsid w:val="73E50561"/>
    <w:rsid w:val="742AC78F"/>
    <w:rsid w:val="7489FB97"/>
    <w:rsid w:val="749314F7"/>
    <w:rsid w:val="74AFD736"/>
    <w:rsid w:val="74BC187E"/>
    <w:rsid w:val="75322CD1"/>
    <w:rsid w:val="755A3F0F"/>
    <w:rsid w:val="757FB2EA"/>
    <w:rsid w:val="75BC2BC1"/>
    <w:rsid w:val="766707EE"/>
    <w:rsid w:val="766D38CA"/>
    <w:rsid w:val="76800405"/>
    <w:rsid w:val="768ACAFF"/>
    <w:rsid w:val="76A2791A"/>
    <w:rsid w:val="77018827"/>
    <w:rsid w:val="7725AB4C"/>
    <w:rsid w:val="77626851"/>
    <w:rsid w:val="7790D5C2"/>
    <w:rsid w:val="78226FC8"/>
    <w:rsid w:val="789D90C7"/>
    <w:rsid w:val="78A21DD3"/>
    <w:rsid w:val="78DA29BB"/>
    <w:rsid w:val="78EC4666"/>
    <w:rsid w:val="78EE446F"/>
    <w:rsid w:val="78F4EC79"/>
    <w:rsid w:val="79256DD8"/>
    <w:rsid w:val="7951477A"/>
    <w:rsid w:val="7988BF9C"/>
    <w:rsid w:val="79A586D9"/>
    <w:rsid w:val="79C3EECC"/>
    <w:rsid w:val="79DB829E"/>
    <w:rsid w:val="7A1AF498"/>
    <w:rsid w:val="7A3020CD"/>
    <w:rsid w:val="7A353263"/>
    <w:rsid w:val="7A3DEE34"/>
    <w:rsid w:val="7AABCD24"/>
    <w:rsid w:val="7AD40099"/>
    <w:rsid w:val="7AEF76CA"/>
    <w:rsid w:val="7B4252D5"/>
    <w:rsid w:val="7B5D4C08"/>
    <w:rsid w:val="7B872FF4"/>
    <w:rsid w:val="7C091CAA"/>
    <w:rsid w:val="7C46C361"/>
    <w:rsid w:val="7C9921FA"/>
    <w:rsid w:val="7CBB60E7"/>
    <w:rsid w:val="7CF58ABB"/>
    <w:rsid w:val="7D132360"/>
    <w:rsid w:val="7D53EBC8"/>
    <w:rsid w:val="7D571BD5"/>
    <w:rsid w:val="7D600D2E"/>
    <w:rsid w:val="7DAC25B3"/>
    <w:rsid w:val="7DC588B5"/>
    <w:rsid w:val="7DE4C826"/>
    <w:rsid w:val="7E377768"/>
    <w:rsid w:val="7E4C6816"/>
    <w:rsid w:val="7E4D358B"/>
    <w:rsid w:val="7E92C8E8"/>
    <w:rsid w:val="7EB18688"/>
    <w:rsid w:val="7EB37A7C"/>
    <w:rsid w:val="7EBA549B"/>
    <w:rsid w:val="7EF527EB"/>
    <w:rsid w:val="7F3528AB"/>
    <w:rsid w:val="7F3528AB"/>
    <w:rsid w:val="7F4C2517"/>
    <w:rsid w:val="7F5D85F3"/>
    <w:rsid w:val="7F6AC804"/>
    <w:rsid w:val="7F995DE6"/>
    <w:rsid w:val="7FC4F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andrej.kosco@gmail.com" TargetMode="External" Id="R5830b966f3f84387" /><Relationship Type="http://schemas.openxmlformats.org/officeDocument/2006/relationships/hyperlink" Target="mailto:szekelyjakub@gmail.com" TargetMode="External" Id="Rb760831d413e44cb" /><Relationship Type="http://schemas.openxmlformats.org/officeDocument/2006/relationships/hyperlink" Target="mailto:obfztv@futbalsfz.sk" TargetMode="External" Id="R02ba827ac6c04c3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35</revision>
  <lastPrinted>2015-08-04T18:34:00.0000000Z</lastPrinted>
  <dcterms:created xsi:type="dcterms:W3CDTF">2023-03-13T10:45:00.0000000Z</dcterms:created>
  <dcterms:modified xsi:type="dcterms:W3CDTF">2023-04-14T17:10:48.3111758Z</dcterms:modified>
</coreProperties>
</file>